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F2EE71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0C7CAF">
              <w:rPr>
                <w:rFonts w:ascii="Arial" w:hAnsi="Arial" w:cs="Arial"/>
                <w:sz w:val="22"/>
              </w:rPr>
              <w:t>6</w:t>
            </w:r>
            <w:r w:rsidR="005406EB">
              <w:rPr>
                <w:rFonts w:ascii="Arial" w:hAnsi="Arial" w:cs="Arial"/>
                <w:sz w:val="22"/>
              </w:rPr>
              <w:t>/</w:t>
            </w:r>
            <w:r w:rsidR="000C7CAF">
              <w:rPr>
                <w:rFonts w:ascii="Arial" w:hAnsi="Arial" w:cs="Arial"/>
                <w:sz w:val="22"/>
              </w:rPr>
              <w:t>11</w:t>
            </w:r>
            <w:r w:rsidR="005406EB">
              <w:rPr>
                <w:rFonts w:ascii="Arial" w:hAnsi="Arial" w:cs="Arial"/>
                <w:sz w:val="22"/>
              </w:rPr>
              <w:t>/22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63BB2C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56431D">
              <w:rPr>
                <w:rFonts w:ascii="Arial" w:hAnsi="Arial" w:cs="Arial"/>
                <w:sz w:val="22"/>
              </w:rPr>
              <w:t>8</w:t>
            </w:r>
            <w:r w:rsidR="005406EB">
              <w:rPr>
                <w:rFonts w:ascii="Arial" w:hAnsi="Arial" w:cs="Arial"/>
                <w:sz w:val="22"/>
              </w:rPr>
              <w:t>/1</w:t>
            </w:r>
            <w:r w:rsidR="0056431D">
              <w:rPr>
                <w:rFonts w:ascii="Arial" w:hAnsi="Arial" w:cs="Arial"/>
                <w:sz w:val="22"/>
              </w:rPr>
              <w:t>1</w:t>
            </w:r>
            <w:r w:rsidR="005406EB">
              <w:rPr>
                <w:rFonts w:ascii="Arial" w:hAnsi="Arial" w:cs="Arial"/>
                <w:sz w:val="22"/>
              </w:rPr>
              <w:t>/22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BF84D94" w:rsidR="0016614B" w:rsidRPr="0016614B" w:rsidRDefault="005406EB" w:rsidP="005406EB">
            <w:pPr>
              <w:spacing w:after="0" w:line="259" w:lineRule="auto"/>
              <w:ind w:left="0" w:right="4" w:firstLine="0"/>
              <w:jc w:val="left"/>
              <w:rPr>
                <w:rFonts w:ascii="Arial" w:hAnsi="Arial" w:cs="Arial"/>
                <w:sz w:val="24"/>
                <w:szCs w:val="24"/>
              </w:rPr>
            </w:pPr>
            <w:r>
              <w:rPr>
                <w:rFonts w:ascii="Arial" w:hAnsi="Arial" w:cs="Arial"/>
                <w:sz w:val="24"/>
                <w:szCs w:val="24"/>
              </w:rPr>
              <w:t>Divisional Reps &amp; Assessment Consultation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4E901D52" w14:textId="77777777" w:rsidR="00C96850" w:rsidRDefault="00E34C1D" w:rsidP="00E34C1D">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Interviewed and selected all the Divisional Reps apart from UG Humanities</w:t>
            </w:r>
          </w:p>
          <w:p w14:paraId="3B4C3A39" w14:textId="018D5802" w:rsidR="00E34C1D" w:rsidRDefault="00E34C1D" w:rsidP="00E34C1D">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 xml:space="preserve">Developed </w:t>
            </w:r>
            <w:r w:rsidR="00725A01">
              <w:rPr>
                <w:rFonts w:ascii="Arial" w:hAnsi="Arial" w:cs="Arial"/>
                <w:sz w:val="24"/>
                <w:szCs w:val="24"/>
              </w:rPr>
              <w:t xml:space="preserve">from scratch </w:t>
            </w:r>
            <w:r>
              <w:rPr>
                <w:rFonts w:ascii="Arial" w:hAnsi="Arial" w:cs="Arial"/>
                <w:sz w:val="24"/>
                <w:szCs w:val="24"/>
              </w:rPr>
              <w:t>training for Course Reps and delivered successfully to Medical Sciences Reps</w:t>
            </w:r>
          </w:p>
          <w:p w14:paraId="2675F67B" w14:textId="24BF2254" w:rsidR="00725A01" w:rsidRDefault="00725A01" w:rsidP="00E34C1D">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 xml:space="preserve">Using feedback from </w:t>
            </w:r>
            <w:proofErr w:type="spellStart"/>
            <w:r>
              <w:rPr>
                <w:rFonts w:ascii="Arial" w:hAnsi="Arial" w:cs="Arial"/>
                <w:sz w:val="24"/>
                <w:szCs w:val="24"/>
              </w:rPr>
              <w:t>MedSci</w:t>
            </w:r>
            <w:proofErr w:type="spellEnd"/>
            <w:r>
              <w:rPr>
                <w:rFonts w:ascii="Arial" w:hAnsi="Arial" w:cs="Arial"/>
                <w:sz w:val="24"/>
                <w:szCs w:val="24"/>
              </w:rPr>
              <w:t xml:space="preserve"> reps, developing resources which will help them for the year ahead</w:t>
            </w:r>
          </w:p>
          <w:p w14:paraId="32587737" w14:textId="77777777" w:rsidR="003243CC" w:rsidRDefault="003243CC" w:rsidP="0086663A">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Currently finalising plans for Divisional Rep training</w:t>
            </w:r>
          </w:p>
          <w:p w14:paraId="299189DC" w14:textId="6E3ADA09" w:rsidR="00AE05C4" w:rsidRPr="0086663A" w:rsidRDefault="00AE05C4" w:rsidP="0086663A">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Raised the plan for Assessment Consultation with divisional heads, PVC Education – no opposition stated to the plan (yet)</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2E186285" w:rsidR="006F4D4D" w:rsidRPr="0016614B" w:rsidRDefault="00D43B03" w:rsidP="00A34B66">
            <w:pPr>
              <w:spacing w:after="0" w:line="259" w:lineRule="auto"/>
              <w:ind w:left="0" w:right="4" w:firstLine="0"/>
              <w:rPr>
                <w:rFonts w:ascii="Arial" w:hAnsi="Arial" w:cs="Arial"/>
                <w:sz w:val="24"/>
                <w:szCs w:val="24"/>
              </w:rPr>
            </w:pPr>
            <w:r>
              <w:rPr>
                <w:rFonts w:ascii="Arial" w:hAnsi="Arial" w:cs="Arial"/>
                <w:sz w:val="24"/>
                <w:szCs w:val="24"/>
              </w:rPr>
              <w:t>Graduate Access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5B29BE7D" w14:textId="77777777" w:rsidR="00C96850" w:rsidRDefault="008F0552" w:rsidP="00DA11C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Planning to work with Careers Service</w:t>
            </w:r>
            <w:r w:rsidR="00933702">
              <w:rPr>
                <w:rFonts w:ascii="Arial" w:hAnsi="Arial" w:cs="Arial"/>
                <w:sz w:val="24"/>
                <w:szCs w:val="24"/>
              </w:rPr>
              <w:t xml:space="preserve"> and Graduate Outreach team on delivering sessions / support for </w:t>
            </w:r>
            <w:proofErr w:type="spellStart"/>
            <w:r w:rsidR="00933702">
              <w:rPr>
                <w:rFonts w:ascii="Arial" w:hAnsi="Arial" w:cs="Arial"/>
                <w:sz w:val="24"/>
                <w:szCs w:val="24"/>
              </w:rPr>
              <w:t>Crankstart</w:t>
            </w:r>
            <w:proofErr w:type="spellEnd"/>
            <w:r w:rsidR="00933702">
              <w:rPr>
                <w:rFonts w:ascii="Arial" w:hAnsi="Arial" w:cs="Arial"/>
                <w:sz w:val="24"/>
                <w:szCs w:val="24"/>
              </w:rPr>
              <w:t xml:space="preserve"> students interested in postgraduate study</w:t>
            </w:r>
          </w:p>
          <w:p w14:paraId="1E2B98AA" w14:textId="2745887E" w:rsidR="00933702" w:rsidRPr="00DA11C2" w:rsidRDefault="00AE05C4" w:rsidP="00DA11C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Discussed the problem of academic transcript access and availability with students and college staff, and the additional financial stress it adds to </w:t>
            </w:r>
            <w:r>
              <w:rPr>
                <w:rFonts w:ascii="Arial" w:hAnsi="Arial" w:cs="Arial"/>
                <w:sz w:val="24"/>
                <w:szCs w:val="24"/>
              </w:rPr>
              <w:lastRenderedPageBreak/>
              <w:t>future PG applications. Am planning to bring this to relevant university admin staff</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592BA38" w:rsidR="006F4D4D" w:rsidRPr="0016614B" w:rsidRDefault="00725A01" w:rsidP="00A34B66">
            <w:pPr>
              <w:spacing w:after="0" w:line="259" w:lineRule="auto"/>
              <w:ind w:left="0" w:right="4" w:firstLine="0"/>
              <w:rPr>
                <w:rFonts w:ascii="Arial" w:hAnsi="Arial" w:cs="Arial"/>
                <w:sz w:val="24"/>
                <w:szCs w:val="24"/>
              </w:rPr>
            </w:pPr>
            <w:r>
              <w:rPr>
                <w:rFonts w:ascii="Arial" w:hAnsi="Arial" w:cs="Arial"/>
                <w:sz w:val="24"/>
                <w:szCs w:val="24"/>
              </w:rPr>
              <w:lastRenderedPageBreak/>
              <w:t>Lecture Capture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9FEB076" w14:textId="77777777" w:rsidR="00DA11C2" w:rsidRDefault="00725A01" w:rsidP="00725A01">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Raised the issue with various higher ups within the central university</w:t>
            </w:r>
          </w:p>
          <w:p w14:paraId="07D01C69" w14:textId="77777777" w:rsidR="00725A01" w:rsidRDefault="00725A01" w:rsidP="00725A01">
            <w:pPr>
              <w:pStyle w:val="ListParagraph"/>
              <w:numPr>
                <w:ilvl w:val="1"/>
                <w:numId w:val="17"/>
              </w:numPr>
              <w:spacing w:after="0" w:line="259" w:lineRule="auto"/>
              <w:ind w:right="0"/>
              <w:jc w:val="left"/>
              <w:rPr>
                <w:rFonts w:ascii="Arial" w:hAnsi="Arial" w:cs="Arial"/>
                <w:sz w:val="24"/>
                <w:szCs w:val="24"/>
              </w:rPr>
            </w:pPr>
            <w:r>
              <w:rPr>
                <w:rFonts w:ascii="Arial" w:hAnsi="Arial" w:cs="Arial"/>
                <w:sz w:val="24"/>
                <w:szCs w:val="24"/>
              </w:rPr>
              <w:t xml:space="preserve">Have decided to instead go for a more grassroots and </w:t>
            </w:r>
            <w:r w:rsidR="00933702">
              <w:rPr>
                <w:rFonts w:ascii="Arial" w:hAnsi="Arial" w:cs="Arial"/>
                <w:sz w:val="24"/>
                <w:szCs w:val="24"/>
              </w:rPr>
              <w:t>targeted approach to the issue</w:t>
            </w:r>
          </w:p>
          <w:p w14:paraId="2C4F21ED" w14:textId="0E5CA272" w:rsidR="00933702" w:rsidRPr="00D43B03" w:rsidRDefault="00933702" w:rsidP="0093370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Have contacted </w:t>
            </w:r>
            <w:proofErr w:type="spellStart"/>
            <w:r>
              <w:rPr>
                <w:rFonts w:ascii="Arial" w:hAnsi="Arial" w:cs="Arial"/>
                <w:sz w:val="24"/>
                <w:szCs w:val="24"/>
              </w:rPr>
              <w:t>DisCam</w:t>
            </w:r>
            <w:proofErr w:type="spellEnd"/>
            <w:r>
              <w:rPr>
                <w:rFonts w:ascii="Arial" w:hAnsi="Arial" w:cs="Arial"/>
                <w:sz w:val="24"/>
                <w:szCs w:val="24"/>
              </w:rPr>
              <w:t xml:space="preserve"> about co-hosting an event for students to come and get involved in campaigning on the issue</w:t>
            </w:r>
            <w:r>
              <w:rPr>
                <w:rFonts w:ascii="Arial" w:hAnsi="Arial" w:cs="Arial"/>
                <w:sz w:val="24"/>
                <w:szCs w:val="24"/>
              </w:rPr>
              <w:tab/>
            </w:r>
          </w:p>
        </w:tc>
      </w:tr>
      <w:tr w:rsidR="00CE4BF0" w:rsidRPr="0016614B" w14:paraId="05EACFFF"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2C1C3978" w14:textId="3B0BC878" w:rsidR="00CE4BF0" w:rsidRDefault="00CE4BF0" w:rsidP="00C96850">
            <w:pPr>
              <w:spacing w:after="0" w:line="259" w:lineRule="auto"/>
              <w:ind w:left="0" w:right="4" w:firstLine="0"/>
              <w:jc w:val="left"/>
              <w:rPr>
                <w:rFonts w:ascii="Arial" w:hAnsi="Arial" w:cs="Arial"/>
                <w:sz w:val="24"/>
                <w:szCs w:val="24"/>
              </w:rPr>
            </w:pPr>
            <w:r>
              <w:rPr>
                <w:rFonts w:ascii="Arial" w:hAnsi="Arial" w:cs="Arial"/>
                <w:sz w:val="24"/>
                <w:szCs w:val="24"/>
              </w:rPr>
              <w:t>Teaching Excellence Framework Submission</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15F83912" w14:textId="77777777" w:rsidR="00CE4BF0" w:rsidRDefault="008E15C4"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Discussions in earnest internally and externally about our decision to submit an SU report to the Teaching Excellence Report</w:t>
            </w:r>
          </w:p>
          <w:p w14:paraId="33EF4346" w14:textId="77777777" w:rsidR="008E15C4" w:rsidRDefault="008E15C4"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Decided I shall be leading on this alongside the SU President</w:t>
            </w:r>
          </w:p>
          <w:p w14:paraId="1D86498B" w14:textId="77777777" w:rsidR="008E15C4" w:rsidRDefault="008E15C4" w:rsidP="008E15C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Liaising with Education Policy Support and PVC Education regarding this</w:t>
            </w:r>
          </w:p>
          <w:p w14:paraId="51D57B5F" w14:textId="726769F0" w:rsidR="008E15C4" w:rsidRPr="008E15C4" w:rsidRDefault="008E15C4" w:rsidP="008E15C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Currently in early project planning stages</w:t>
            </w:r>
          </w:p>
        </w:tc>
      </w:tr>
      <w:tr w:rsidR="00933702" w:rsidRPr="0016614B" w14:paraId="4908E66F"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5329870C" w14:textId="7BB984DF" w:rsidR="00933702" w:rsidRDefault="00933702" w:rsidP="00C96850">
            <w:pPr>
              <w:spacing w:after="0" w:line="259" w:lineRule="auto"/>
              <w:ind w:left="0" w:right="4" w:firstLine="0"/>
              <w:jc w:val="left"/>
              <w:rPr>
                <w:rFonts w:ascii="Arial" w:hAnsi="Arial" w:cs="Arial"/>
                <w:sz w:val="24"/>
                <w:szCs w:val="24"/>
              </w:rPr>
            </w:pPr>
            <w:r>
              <w:rPr>
                <w:rFonts w:ascii="Arial" w:hAnsi="Arial" w:cs="Arial"/>
                <w:sz w:val="24"/>
                <w:szCs w:val="24"/>
              </w:rPr>
              <w:t>Undergraduate Consultation Group</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773D756" w14:textId="77777777" w:rsidR="00933702" w:rsidRDefault="00933702"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Various university staff have raised this as something that they would like to see</w:t>
            </w:r>
          </w:p>
          <w:p w14:paraId="7B2EAF52" w14:textId="77E293AD" w:rsidR="00933702" w:rsidRPr="00933702" w:rsidRDefault="00933702" w:rsidP="0093370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Currently exploring possibly presenting this as a proposal to the Student Experience Group with Centre for Teaching and Learning to </w:t>
            </w:r>
            <w:proofErr w:type="spellStart"/>
            <w:r>
              <w:rPr>
                <w:rFonts w:ascii="Arial" w:hAnsi="Arial" w:cs="Arial"/>
                <w:sz w:val="24"/>
                <w:szCs w:val="24"/>
              </w:rPr>
              <w:t>compliment</w:t>
            </w:r>
            <w:proofErr w:type="spellEnd"/>
            <w:r>
              <w:rPr>
                <w:rFonts w:ascii="Arial" w:hAnsi="Arial" w:cs="Arial"/>
                <w:sz w:val="24"/>
                <w:szCs w:val="24"/>
              </w:rPr>
              <w:t xml:space="preserve"> existing PG group</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7C57F274" w:rsidR="006F4D4D" w:rsidRPr="0016614B" w:rsidRDefault="008E15C4" w:rsidP="00C96850">
            <w:pPr>
              <w:spacing w:after="0" w:line="259" w:lineRule="auto"/>
              <w:ind w:left="0" w:right="4" w:firstLine="0"/>
              <w:jc w:val="left"/>
              <w:rPr>
                <w:rFonts w:ascii="Arial" w:hAnsi="Arial" w:cs="Arial"/>
                <w:sz w:val="24"/>
                <w:szCs w:val="24"/>
              </w:rPr>
            </w:pPr>
            <w:r>
              <w:rPr>
                <w:rFonts w:ascii="Arial" w:hAnsi="Arial" w:cs="Arial"/>
                <w:sz w:val="24"/>
                <w:szCs w:val="24"/>
              </w:rPr>
              <w:t>Awarding Gap</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750C8815" w14:textId="6B7DAC08" w:rsidR="00C96850" w:rsidRDefault="008F0552"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Following from meeting Taught Degrees Panel, aiming to take a further look at the possibility of a Widening Participation awarding gap in finals &amp; the implications of this</w:t>
            </w:r>
          </w:p>
          <w:p w14:paraId="4F3D9AF4" w14:textId="389D4604" w:rsidR="00933702" w:rsidRDefault="00933702"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I aim to further impress this into the university’s renewed Access and Participation Plan</w:t>
            </w:r>
          </w:p>
          <w:p w14:paraId="036A0029" w14:textId="66DD560D" w:rsidR="00725A01" w:rsidRPr="00933702" w:rsidRDefault="008F0552" w:rsidP="0093370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Explored student participation in research into teaching experiences of students and how that possibly feeds into FHS discrepancies with Centre for Teaching and Learning</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45"/>
        <w:gridCol w:w="1210"/>
        <w:gridCol w:w="4812"/>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lastRenderedPageBreak/>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507D1C" w:rsidRPr="0056431D"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0811C538" w:rsidR="00507D1C" w:rsidRPr="0056431D" w:rsidRDefault="00933702" w:rsidP="0007432C">
            <w:pPr>
              <w:spacing w:after="0" w:line="240" w:lineRule="auto"/>
              <w:ind w:left="0" w:right="0" w:firstLine="0"/>
              <w:jc w:val="left"/>
              <w:rPr>
                <w:rFonts w:ascii="Arial" w:eastAsia="Times New Roman" w:hAnsi="Arial" w:cs="Arial"/>
                <w:sz w:val="22"/>
              </w:rPr>
            </w:pPr>
            <w:r>
              <w:rPr>
                <w:rFonts w:ascii="Arial" w:eastAsia="Times New Roman" w:hAnsi="Arial" w:cs="Arial"/>
                <w:sz w:val="22"/>
              </w:rPr>
              <w:t>Humanities Division</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4EF5531A" w:rsidR="00507D1C" w:rsidRPr="0056431D" w:rsidRDefault="00933702" w:rsidP="006C5CEF">
            <w:pPr>
              <w:spacing w:after="0" w:line="259" w:lineRule="auto"/>
              <w:ind w:left="37" w:right="0" w:firstLine="0"/>
              <w:jc w:val="left"/>
              <w:rPr>
                <w:rFonts w:ascii="Arial" w:hAnsi="Arial" w:cs="Arial"/>
                <w:sz w:val="22"/>
              </w:rPr>
            </w:pPr>
            <w:r>
              <w:rPr>
                <w:rFonts w:ascii="Arial" w:hAnsi="Arial" w:cs="Arial"/>
                <w:sz w:val="22"/>
              </w:rPr>
              <w:t>24</w:t>
            </w:r>
            <w:r w:rsidRPr="00933702">
              <w:rPr>
                <w:rFonts w:ascii="Arial" w:hAnsi="Arial" w:cs="Arial"/>
                <w:sz w:val="22"/>
                <w:vertAlign w:val="superscript"/>
              </w:rPr>
              <w:t>th</w:t>
            </w:r>
            <w:r>
              <w:rPr>
                <w:rFonts w:ascii="Arial" w:hAnsi="Arial" w:cs="Arial"/>
                <w:sz w:val="22"/>
              </w:rPr>
              <w:t xml:space="preserve"> October</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3C7392DD" w:rsidR="00507D1C" w:rsidRPr="00933702" w:rsidRDefault="00933702" w:rsidP="00933702">
            <w:pPr>
              <w:pStyle w:val="ListParagraph"/>
              <w:numPr>
                <w:ilvl w:val="0"/>
                <w:numId w:val="17"/>
              </w:numPr>
              <w:spacing w:after="0" w:line="259" w:lineRule="auto"/>
              <w:ind w:right="0"/>
              <w:jc w:val="left"/>
              <w:rPr>
                <w:rFonts w:ascii="Arial" w:hAnsi="Arial" w:cs="Arial"/>
                <w:sz w:val="22"/>
              </w:rPr>
            </w:pPr>
            <w:r>
              <w:rPr>
                <w:rFonts w:ascii="Arial" w:hAnsi="Arial" w:cs="Arial"/>
                <w:sz w:val="22"/>
              </w:rPr>
              <w:t>Raised the issue of lecture capture and uneven uptake of the Lecture Recordings Policy</w:t>
            </w:r>
          </w:p>
        </w:tc>
      </w:tr>
      <w:tr w:rsidR="00507D1C" w:rsidRPr="0056431D" w14:paraId="24351960" w14:textId="629BE24E" w:rsidTr="00305AC4">
        <w:trPr>
          <w:trHeight w:val="340"/>
        </w:trPr>
        <w:tc>
          <w:tcPr>
            <w:tcW w:w="3057"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36401D89" w:rsidR="00507D1C" w:rsidRPr="0056431D" w:rsidRDefault="00933702" w:rsidP="0007432C">
            <w:pPr>
              <w:spacing w:after="0" w:line="240" w:lineRule="auto"/>
              <w:ind w:left="0" w:right="0" w:firstLine="0"/>
              <w:jc w:val="left"/>
              <w:rPr>
                <w:rFonts w:ascii="Arial" w:eastAsia="Times New Roman" w:hAnsi="Arial" w:cs="Arial"/>
                <w:sz w:val="22"/>
              </w:rPr>
            </w:pPr>
            <w:r>
              <w:rPr>
                <w:rFonts w:ascii="Arial" w:eastAsia="Times New Roman" w:hAnsi="Arial" w:cs="Arial"/>
                <w:sz w:val="22"/>
              </w:rPr>
              <w:t>Taught Degrees Panel</w:t>
            </w:r>
          </w:p>
        </w:tc>
        <w:tc>
          <w:tcPr>
            <w:tcW w:w="117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46AFA319" w:rsidR="00507D1C" w:rsidRPr="0056431D" w:rsidRDefault="00933702">
            <w:pPr>
              <w:spacing w:after="0" w:line="259" w:lineRule="auto"/>
              <w:ind w:left="37" w:right="0" w:firstLine="0"/>
              <w:jc w:val="left"/>
              <w:rPr>
                <w:rFonts w:ascii="Arial" w:hAnsi="Arial" w:cs="Arial"/>
                <w:sz w:val="24"/>
                <w:szCs w:val="24"/>
              </w:rPr>
            </w:pPr>
            <w:r>
              <w:rPr>
                <w:rFonts w:ascii="Arial" w:hAnsi="Arial" w:cs="Arial"/>
                <w:sz w:val="24"/>
                <w:szCs w:val="24"/>
              </w:rPr>
              <w:t>25</w:t>
            </w:r>
            <w:r w:rsidRPr="00933702">
              <w:rPr>
                <w:rFonts w:ascii="Arial" w:hAnsi="Arial" w:cs="Arial"/>
                <w:sz w:val="24"/>
                <w:szCs w:val="24"/>
                <w:vertAlign w:val="superscript"/>
              </w:rPr>
              <w:t>th</w:t>
            </w:r>
            <w:r>
              <w:rPr>
                <w:rFonts w:ascii="Arial" w:hAnsi="Arial" w:cs="Arial"/>
                <w:sz w:val="24"/>
                <w:szCs w:val="24"/>
              </w:rPr>
              <w:t xml:space="preserve"> October</w:t>
            </w:r>
          </w:p>
        </w:tc>
        <w:tc>
          <w:tcPr>
            <w:tcW w:w="4831" w:type="dxa"/>
            <w:tcBorders>
              <w:top w:val="single" w:sz="5" w:space="0" w:color="000000" w:themeColor="text1"/>
              <w:left w:val="single" w:sz="5" w:space="0" w:color="000000" w:themeColor="text1"/>
              <w:bottom w:val="single" w:sz="4" w:space="0" w:color="auto"/>
              <w:right w:val="single" w:sz="5" w:space="0" w:color="000000" w:themeColor="text1"/>
            </w:tcBorders>
          </w:tcPr>
          <w:p w14:paraId="1145A2E8" w14:textId="2F66EA79" w:rsidR="00507D1C" w:rsidRPr="00AE05C4" w:rsidRDefault="00AE05C4" w:rsidP="00AE05C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Gauged the attitude to the Widening Participation awarding gap and affirmed the need to emphasise this further with the university</w:t>
            </w:r>
          </w:p>
        </w:tc>
      </w:tr>
      <w:tr w:rsidR="00507D1C" w:rsidRPr="0056431D" w14:paraId="16340A04" w14:textId="37874638" w:rsidTr="00305AC4">
        <w:trPr>
          <w:trHeight w:val="69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6079C4C5" w14:textId="761F0A09" w:rsidR="00507D1C" w:rsidRPr="0056431D" w:rsidRDefault="00AE05C4" w:rsidP="0007432C">
            <w:pPr>
              <w:spacing w:after="0" w:line="240" w:lineRule="auto"/>
              <w:ind w:left="0" w:right="0" w:firstLine="0"/>
              <w:jc w:val="left"/>
              <w:rPr>
                <w:rFonts w:ascii="Arial" w:eastAsia="Times New Roman" w:hAnsi="Arial" w:cs="Arial"/>
                <w:sz w:val="22"/>
              </w:rPr>
            </w:pPr>
            <w:r>
              <w:rPr>
                <w:rFonts w:ascii="Arial" w:eastAsia="Times New Roman" w:hAnsi="Arial" w:cs="Arial"/>
                <w:sz w:val="22"/>
              </w:rPr>
              <w:t>Education Policy Support and PVC Education</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7E985A" w14:textId="48826E5B" w:rsidR="00507D1C" w:rsidRPr="0056431D" w:rsidRDefault="00AE05C4">
            <w:pPr>
              <w:spacing w:after="0" w:line="259" w:lineRule="auto"/>
              <w:ind w:left="37" w:right="0" w:firstLine="0"/>
              <w:jc w:val="left"/>
              <w:rPr>
                <w:rFonts w:ascii="Arial" w:hAnsi="Arial" w:cs="Arial"/>
                <w:sz w:val="22"/>
              </w:rPr>
            </w:pPr>
            <w:r>
              <w:rPr>
                <w:rFonts w:ascii="Arial" w:hAnsi="Arial" w:cs="Arial"/>
                <w:sz w:val="22"/>
              </w:rPr>
              <w:t>26</w:t>
            </w:r>
            <w:r w:rsidRPr="00AE05C4">
              <w:rPr>
                <w:rFonts w:ascii="Arial" w:hAnsi="Arial" w:cs="Arial"/>
                <w:sz w:val="22"/>
                <w:vertAlign w:val="superscript"/>
              </w:rPr>
              <w:t>th</w:t>
            </w:r>
            <w:r>
              <w:rPr>
                <w:rFonts w:ascii="Arial" w:hAnsi="Arial" w:cs="Arial"/>
                <w:sz w:val="22"/>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5B9DA510" w14:textId="5CF0B9FB" w:rsidR="00507D1C" w:rsidRPr="00AE05C4" w:rsidRDefault="00AE05C4" w:rsidP="00AE05C4">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Further discussion of SU TEF submission. General discussion of aims and priorities but </w:t>
            </w:r>
            <w:proofErr w:type="gramStart"/>
            <w:r>
              <w:rPr>
                <w:rFonts w:ascii="Arial" w:hAnsi="Arial" w:cs="Arial"/>
                <w:sz w:val="22"/>
              </w:rPr>
              <w:t>in particular the</w:t>
            </w:r>
            <w:proofErr w:type="gramEnd"/>
            <w:r>
              <w:rPr>
                <w:rFonts w:ascii="Arial" w:hAnsi="Arial" w:cs="Arial"/>
                <w:sz w:val="22"/>
              </w:rPr>
              <w:t xml:space="preserve"> situation with lecture capture, </w:t>
            </w:r>
          </w:p>
        </w:tc>
      </w:tr>
      <w:tr w:rsidR="00507D1C" w:rsidRPr="0056431D" w14:paraId="375AB694" w14:textId="49D24508" w:rsidTr="00305AC4">
        <w:trPr>
          <w:trHeight w:val="598"/>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561D9CE" w14:textId="1DF1AFAC" w:rsidR="00507D1C" w:rsidRPr="0056431D" w:rsidRDefault="00AE05C4" w:rsidP="00DE7818">
            <w:pPr>
              <w:spacing w:after="0" w:line="240" w:lineRule="auto"/>
              <w:ind w:left="0" w:right="0" w:firstLine="0"/>
              <w:jc w:val="left"/>
              <w:rPr>
                <w:rFonts w:ascii="Arial" w:eastAsia="Times New Roman" w:hAnsi="Arial" w:cs="Arial"/>
                <w:sz w:val="22"/>
              </w:rPr>
            </w:pPr>
            <w:r>
              <w:rPr>
                <w:rFonts w:ascii="Arial" w:eastAsia="Times New Roman" w:hAnsi="Arial" w:cs="Arial"/>
                <w:sz w:val="22"/>
              </w:rPr>
              <w:t>UCU</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5ED7B65" w14:textId="22305C9B" w:rsidR="00507D1C" w:rsidRPr="0056431D" w:rsidRDefault="00AE05C4">
            <w:pPr>
              <w:spacing w:after="0" w:line="259" w:lineRule="auto"/>
              <w:ind w:left="37" w:right="0" w:firstLine="0"/>
              <w:jc w:val="left"/>
              <w:rPr>
                <w:rFonts w:ascii="Arial" w:hAnsi="Arial" w:cs="Arial"/>
                <w:sz w:val="24"/>
                <w:szCs w:val="24"/>
              </w:rPr>
            </w:pPr>
            <w:r>
              <w:rPr>
                <w:rFonts w:ascii="Arial" w:hAnsi="Arial" w:cs="Arial"/>
                <w:sz w:val="24"/>
                <w:szCs w:val="24"/>
              </w:rPr>
              <w:t>27</w:t>
            </w:r>
            <w:r w:rsidRPr="00AE05C4">
              <w:rPr>
                <w:rFonts w:ascii="Arial" w:hAnsi="Arial" w:cs="Arial"/>
                <w:sz w:val="24"/>
                <w:szCs w:val="24"/>
                <w:vertAlign w:val="superscript"/>
              </w:rPr>
              <w:t>th</w:t>
            </w:r>
            <w:r>
              <w:rPr>
                <w:rFonts w:ascii="Arial" w:hAnsi="Arial" w:cs="Arial"/>
                <w:sz w:val="24"/>
                <w:szCs w:val="24"/>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22AF252A" w14:textId="19B63A95" w:rsidR="00507D1C" w:rsidRPr="00AE05C4" w:rsidRDefault="00AE05C4" w:rsidP="00AE05C4">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Discussed the situation re: possible industrial action / strikes and what can be done to inform and support students</w:t>
            </w:r>
          </w:p>
        </w:tc>
      </w:tr>
      <w:tr w:rsidR="00507D1C" w:rsidRPr="0056431D" w14:paraId="0CB25FEB" w14:textId="34318D42" w:rsidTr="00305AC4">
        <w:trPr>
          <w:trHeight w:val="561"/>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3A98CE2" w14:textId="6430A0D8" w:rsidR="00174F67" w:rsidRPr="0056431D" w:rsidRDefault="00174F67" w:rsidP="008E2372">
            <w:pPr>
              <w:spacing w:after="0" w:line="240" w:lineRule="auto"/>
              <w:ind w:left="0" w:right="0" w:firstLine="0"/>
              <w:jc w:val="left"/>
              <w:rPr>
                <w:rFonts w:ascii="Arial" w:eastAsia="Times New Roman" w:hAnsi="Arial" w:cs="Arial"/>
                <w:sz w:val="22"/>
              </w:rPr>
            </w:pPr>
            <w:r>
              <w:rPr>
                <w:rFonts w:ascii="Arial" w:eastAsia="Times New Roman" w:hAnsi="Arial" w:cs="Arial"/>
                <w:sz w:val="22"/>
              </w:rPr>
              <w:t>Vice Chancellor’s Office</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8E73A6" w14:textId="3932E69B" w:rsidR="00507D1C" w:rsidRPr="0056431D" w:rsidRDefault="00174F67">
            <w:pPr>
              <w:spacing w:after="0" w:line="259" w:lineRule="auto"/>
              <w:ind w:left="37" w:right="0" w:firstLine="0"/>
              <w:jc w:val="left"/>
              <w:rPr>
                <w:rFonts w:ascii="Arial" w:hAnsi="Arial" w:cs="Arial"/>
                <w:sz w:val="22"/>
              </w:rPr>
            </w:pPr>
            <w:r>
              <w:rPr>
                <w:rFonts w:ascii="Arial" w:hAnsi="Arial" w:cs="Arial"/>
                <w:sz w:val="22"/>
              </w:rPr>
              <w:t>28</w:t>
            </w:r>
            <w:r w:rsidRPr="00174F67">
              <w:rPr>
                <w:rFonts w:ascii="Arial" w:hAnsi="Arial" w:cs="Arial"/>
                <w:sz w:val="22"/>
                <w:vertAlign w:val="superscript"/>
              </w:rPr>
              <w:t>th</w:t>
            </w:r>
            <w:r>
              <w:rPr>
                <w:rFonts w:ascii="Arial" w:hAnsi="Arial" w:cs="Arial"/>
                <w:sz w:val="22"/>
              </w:rPr>
              <w:t xml:space="preserve"> October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C04DE03" w14:textId="52E3AA7F" w:rsidR="00507D1C" w:rsidRPr="00174F67" w:rsidRDefault="00174F67" w:rsidP="00174F67">
            <w:pPr>
              <w:pStyle w:val="ListParagraph"/>
              <w:numPr>
                <w:ilvl w:val="0"/>
                <w:numId w:val="17"/>
              </w:numPr>
              <w:spacing w:after="0" w:line="259" w:lineRule="auto"/>
              <w:ind w:right="0"/>
              <w:jc w:val="left"/>
              <w:rPr>
                <w:rFonts w:ascii="Arial" w:hAnsi="Arial" w:cs="Arial"/>
                <w:sz w:val="22"/>
              </w:rPr>
            </w:pPr>
            <w:r>
              <w:rPr>
                <w:rFonts w:ascii="Arial" w:hAnsi="Arial" w:cs="Arial"/>
                <w:sz w:val="22"/>
              </w:rPr>
              <w:t xml:space="preserve">Wide ranging discussion, but </w:t>
            </w:r>
            <w:proofErr w:type="gramStart"/>
            <w:r>
              <w:rPr>
                <w:rFonts w:ascii="Arial" w:hAnsi="Arial" w:cs="Arial"/>
                <w:sz w:val="22"/>
              </w:rPr>
              <w:t>honed in</w:t>
            </w:r>
            <w:proofErr w:type="gramEnd"/>
            <w:r>
              <w:rPr>
                <w:rFonts w:ascii="Arial" w:hAnsi="Arial" w:cs="Arial"/>
                <w:sz w:val="22"/>
              </w:rPr>
              <w:t xml:space="preserve"> on situation re: Cost of Living support</w:t>
            </w:r>
          </w:p>
        </w:tc>
      </w:tr>
      <w:tr w:rsidR="00507D1C" w:rsidRPr="0056431D" w14:paraId="1749BF6D" w14:textId="11C60C68" w:rsidTr="00A34B66">
        <w:trPr>
          <w:trHeight w:val="64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4B7435CA" w14:textId="583218C8" w:rsidR="00507D1C" w:rsidRPr="0056431D" w:rsidRDefault="00174F67" w:rsidP="00AD5F6A">
            <w:pPr>
              <w:spacing w:after="0" w:line="240" w:lineRule="auto"/>
              <w:ind w:left="0" w:right="0" w:firstLine="0"/>
              <w:jc w:val="left"/>
              <w:rPr>
                <w:rFonts w:ascii="Arial" w:eastAsia="Times New Roman" w:hAnsi="Arial" w:cs="Arial"/>
                <w:sz w:val="22"/>
              </w:rPr>
            </w:pPr>
            <w:r>
              <w:rPr>
                <w:rFonts w:ascii="Arial" w:eastAsia="Times New Roman" w:hAnsi="Arial" w:cs="Arial"/>
                <w:sz w:val="22"/>
              </w:rPr>
              <w:t>Digital Education Technologies / CTL discussion</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4440585B" w14:textId="514C2B12" w:rsidR="00507D1C" w:rsidRPr="0056431D" w:rsidRDefault="00174F67">
            <w:pPr>
              <w:spacing w:after="0" w:line="259" w:lineRule="auto"/>
              <w:ind w:left="37" w:right="0" w:firstLine="0"/>
              <w:jc w:val="left"/>
              <w:rPr>
                <w:rFonts w:ascii="Arial" w:hAnsi="Arial" w:cs="Arial"/>
                <w:sz w:val="24"/>
                <w:szCs w:val="24"/>
              </w:rPr>
            </w:pPr>
            <w:r>
              <w:rPr>
                <w:rFonts w:ascii="Arial" w:hAnsi="Arial" w:cs="Arial"/>
                <w:sz w:val="24"/>
                <w:szCs w:val="24"/>
              </w:rPr>
              <w:t>1</w:t>
            </w:r>
            <w:r w:rsidRPr="00174F67">
              <w:rPr>
                <w:rFonts w:ascii="Arial" w:hAnsi="Arial" w:cs="Arial"/>
                <w:sz w:val="24"/>
                <w:szCs w:val="24"/>
                <w:vertAlign w:val="superscript"/>
              </w:rPr>
              <w:t>st</w:t>
            </w:r>
            <w:r>
              <w:rPr>
                <w:rFonts w:ascii="Arial" w:hAnsi="Arial" w:cs="Arial"/>
                <w:sz w:val="24"/>
                <w:szCs w:val="24"/>
              </w:rPr>
              <w:t xml:space="preserve"> November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75D6BA3C" w14:textId="3F13F0E2" w:rsidR="00507D1C" w:rsidRPr="00174F67" w:rsidRDefault="00174F67" w:rsidP="00174F67">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Discussion about how students can effectively input into shaping their</w:t>
            </w:r>
            <w:r w:rsidR="00A34B66">
              <w:rPr>
                <w:rFonts w:ascii="Arial" w:hAnsi="Arial" w:cs="Arial"/>
                <w:sz w:val="24"/>
                <w:szCs w:val="24"/>
              </w:rPr>
              <w:t xml:space="preserve"> digital education – further exploration of how the SU consultation groups can be used</w:t>
            </w:r>
          </w:p>
        </w:tc>
      </w:tr>
      <w:tr w:rsidR="00A34B66" w:rsidRPr="0056431D" w14:paraId="4C18F21D" w14:textId="77777777"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3BD35AAE" w14:textId="61DB812F" w:rsidR="00A34B66" w:rsidRDefault="00A34B66" w:rsidP="00AD5F6A">
            <w:pPr>
              <w:spacing w:after="0" w:line="240" w:lineRule="auto"/>
              <w:ind w:left="0" w:right="0" w:firstLine="0"/>
              <w:jc w:val="left"/>
              <w:rPr>
                <w:rFonts w:ascii="Arial" w:eastAsia="Times New Roman" w:hAnsi="Arial" w:cs="Arial"/>
                <w:sz w:val="22"/>
              </w:rPr>
            </w:pPr>
            <w:r>
              <w:rPr>
                <w:rFonts w:ascii="Arial" w:eastAsia="Times New Roman" w:hAnsi="Arial" w:cs="Arial"/>
                <w:sz w:val="22"/>
              </w:rPr>
              <w:t>Undergraduate Admissions and Outreach</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364AA532" w14:textId="207CFBC6" w:rsidR="00A34B66" w:rsidRDefault="00A34B66">
            <w:pPr>
              <w:spacing w:after="0" w:line="259" w:lineRule="auto"/>
              <w:ind w:left="37" w:right="0" w:firstLine="0"/>
              <w:jc w:val="left"/>
              <w:rPr>
                <w:rFonts w:ascii="Arial" w:hAnsi="Arial" w:cs="Arial"/>
                <w:sz w:val="24"/>
                <w:szCs w:val="24"/>
              </w:rPr>
            </w:pPr>
            <w:r>
              <w:rPr>
                <w:rFonts w:ascii="Arial" w:hAnsi="Arial" w:cs="Arial"/>
                <w:sz w:val="24"/>
                <w:szCs w:val="24"/>
              </w:rPr>
              <w:t>1</w:t>
            </w:r>
            <w:r w:rsidRPr="00A34B66">
              <w:rPr>
                <w:rFonts w:ascii="Arial" w:hAnsi="Arial" w:cs="Arial"/>
                <w:sz w:val="24"/>
                <w:szCs w:val="24"/>
                <w:vertAlign w:val="superscript"/>
              </w:rPr>
              <w:t>st</w:t>
            </w:r>
            <w:r>
              <w:rPr>
                <w:rFonts w:ascii="Arial" w:hAnsi="Arial" w:cs="Arial"/>
                <w:sz w:val="24"/>
                <w:szCs w:val="24"/>
              </w:rPr>
              <w:t xml:space="preserve"> November</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68B03CCA" w14:textId="0F003D93" w:rsidR="00A34B66" w:rsidRDefault="00A34B66" w:rsidP="00174F67">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Broad conversation, but </w:t>
            </w:r>
            <w:proofErr w:type="gramStart"/>
            <w:r>
              <w:rPr>
                <w:rFonts w:ascii="Arial" w:hAnsi="Arial" w:cs="Arial"/>
                <w:sz w:val="24"/>
                <w:szCs w:val="24"/>
              </w:rPr>
              <w:t>in particular discussed</w:t>
            </w:r>
            <w:proofErr w:type="gramEnd"/>
            <w:r>
              <w:rPr>
                <w:rFonts w:ascii="Arial" w:hAnsi="Arial" w:cs="Arial"/>
                <w:sz w:val="24"/>
                <w:szCs w:val="24"/>
              </w:rPr>
              <w:t xml:space="preserve"> priorities for the forthcoming Access and Participation Plan, student views on interview arrangements</w:t>
            </w:r>
          </w:p>
        </w:tc>
      </w:tr>
    </w:tbl>
    <w:p w14:paraId="596FC40A" w14:textId="77777777" w:rsidR="008051DB" w:rsidRPr="0056431D" w:rsidRDefault="008051DB" w:rsidP="008051DB">
      <w:pPr>
        <w:spacing w:after="0" w:line="259" w:lineRule="auto"/>
        <w:ind w:left="0" w:right="0" w:firstLine="0"/>
        <w:jc w:val="left"/>
        <w:rPr>
          <w:rFonts w:ascii="Arial" w:hAnsi="Arial" w:cs="Arial"/>
          <w:sz w:val="24"/>
          <w:szCs w:val="24"/>
        </w:rPr>
      </w:pPr>
    </w:p>
    <w:p w14:paraId="5D6936B5" w14:textId="77777777" w:rsidR="008051DB" w:rsidRPr="0056431D"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08D8" w14:textId="77777777" w:rsidR="00DF3123" w:rsidRDefault="00DF3123">
      <w:pPr>
        <w:spacing w:after="0" w:line="240" w:lineRule="auto"/>
      </w:pPr>
      <w:r>
        <w:separator/>
      </w:r>
    </w:p>
  </w:endnote>
  <w:endnote w:type="continuationSeparator" w:id="0">
    <w:p w14:paraId="5159D04D" w14:textId="77777777" w:rsidR="00DF3123" w:rsidRDefault="00DF3123">
      <w:pPr>
        <w:spacing w:after="0" w:line="240" w:lineRule="auto"/>
      </w:pPr>
      <w:r>
        <w:continuationSeparator/>
      </w:r>
    </w:p>
  </w:endnote>
  <w:endnote w:type="continuationNotice" w:id="1">
    <w:p w14:paraId="6ED9EF39" w14:textId="77777777" w:rsidR="00DF3123" w:rsidRDefault="00D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725D" w14:textId="77777777" w:rsidR="00DF3123" w:rsidRDefault="00DF3123">
      <w:pPr>
        <w:spacing w:after="0" w:line="240" w:lineRule="auto"/>
      </w:pPr>
      <w:r>
        <w:separator/>
      </w:r>
    </w:p>
  </w:footnote>
  <w:footnote w:type="continuationSeparator" w:id="0">
    <w:p w14:paraId="1459F269" w14:textId="77777777" w:rsidR="00DF3123" w:rsidRDefault="00DF3123">
      <w:pPr>
        <w:spacing w:after="0" w:line="240" w:lineRule="auto"/>
      </w:pPr>
      <w:r>
        <w:continuationSeparator/>
      </w:r>
    </w:p>
  </w:footnote>
  <w:footnote w:type="continuationNotice" w:id="1">
    <w:p w14:paraId="21102E56" w14:textId="77777777" w:rsidR="00DF3123" w:rsidRDefault="00DF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12B5077"/>
    <w:multiLevelType w:val="hybridMultilevel"/>
    <w:tmpl w:val="0D582B3E"/>
    <w:lvl w:ilvl="0" w:tplc="15F0F364">
      <w:numFmt w:val="bullet"/>
      <w:lvlText w:val="-"/>
      <w:lvlJc w:val="left"/>
      <w:pPr>
        <w:ind w:left="1080" w:hanging="360"/>
      </w:pPr>
      <w:rPr>
        <w:rFonts w:ascii="Arial" w:eastAsia="Verdan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6"/>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7"/>
  </w:num>
  <w:num w:numId="16" w16cid:durableId="782111846">
    <w:abstractNumId w:val="6"/>
  </w:num>
  <w:num w:numId="17" w16cid:durableId="752437441">
    <w:abstractNumId w:val="8"/>
  </w:num>
  <w:num w:numId="18" w16cid:durableId="2013600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C7CAF"/>
    <w:rsid w:val="000F013A"/>
    <w:rsid w:val="001100B8"/>
    <w:rsid w:val="0016614B"/>
    <w:rsid w:val="00174F67"/>
    <w:rsid w:val="00193706"/>
    <w:rsid w:val="001F1826"/>
    <w:rsid w:val="00305AC4"/>
    <w:rsid w:val="00314A62"/>
    <w:rsid w:val="00316A96"/>
    <w:rsid w:val="003243CC"/>
    <w:rsid w:val="003314C8"/>
    <w:rsid w:val="00335302"/>
    <w:rsid w:val="00344D18"/>
    <w:rsid w:val="003660A3"/>
    <w:rsid w:val="00393267"/>
    <w:rsid w:val="004040A2"/>
    <w:rsid w:val="00410213"/>
    <w:rsid w:val="0048777F"/>
    <w:rsid w:val="00507D1C"/>
    <w:rsid w:val="005406EB"/>
    <w:rsid w:val="0056431D"/>
    <w:rsid w:val="006B4631"/>
    <w:rsid w:val="006B6081"/>
    <w:rsid w:val="006C5CEF"/>
    <w:rsid w:val="006F4D4D"/>
    <w:rsid w:val="007056B9"/>
    <w:rsid w:val="007141BA"/>
    <w:rsid w:val="00725A01"/>
    <w:rsid w:val="007606AC"/>
    <w:rsid w:val="00762B28"/>
    <w:rsid w:val="008051DB"/>
    <w:rsid w:val="00837AF5"/>
    <w:rsid w:val="00847E9F"/>
    <w:rsid w:val="0086663A"/>
    <w:rsid w:val="0087504E"/>
    <w:rsid w:val="00891FA3"/>
    <w:rsid w:val="008E15C4"/>
    <w:rsid w:val="008E2372"/>
    <w:rsid w:val="008F0552"/>
    <w:rsid w:val="00933702"/>
    <w:rsid w:val="009A1616"/>
    <w:rsid w:val="009A4D80"/>
    <w:rsid w:val="009B7900"/>
    <w:rsid w:val="009C7438"/>
    <w:rsid w:val="009E49CE"/>
    <w:rsid w:val="00A27C02"/>
    <w:rsid w:val="00A34B66"/>
    <w:rsid w:val="00A74B65"/>
    <w:rsid w:val="00A77513"/>
    <w:rsid w:val="00AD5F6A"/>
    <w:rsid w:val="00AE05C4"/>
    <w:rsid w:val="00B27035"/>
    <w:rsid w:val="00B37B87"/>
    <w:rsid w:val="00B55607"/>
    <w:rsid w:val="00BF62E8"/>
    <w:rsid w:val="00C06C16"/>
    <w:rsid w:val="00C11FE8"/>
    <w:rsid w:val="00C2068F"/>
    <w:rsid w:val="00C84501"/>
    <w:rsid w:val="00C96850"/>
    <w:rsid w:val="00CE4BF0"/>
    <w:rsid w:val="00D43B03"/>
    <w:rsid w:val="00DA11C2"/>
    <w:rsid w:val="00DE7818"/>
    <w:rsid w:val="00DF3123"/>
    <w:rsid w:val="00E31DC3"/>
    <w:rsid w:val="00E34C1D"/>
    <w:rsid w:val="00E44E22"/>
    <w:rsid w:val="00E70027"/>
    <w:rsid w:val="00EC39B3"/>
    <w:rsid w:val="00F10958"/>
    <w:rsid w:val="00F50B48"/>
    <w:rsid w:val="00FA774B"/>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3</cp:revision>
  <dcterms:created xsi:type="dcterms:W3CDTF">2022-11-06T21:32:00Z</dcterms:created>
  <dcterms:modified xsi:type="dcterms:W3CDTF">2022-11-07T00:25:00Z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