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5E5787A5" wp14:textId="2802F3D2">
      <w:r w:rsidR="64242DAC">
        <w:rPr/>
        <w:t xml:space="preserve">Appendix Seven – Policy on Campus Unions </w:t>
      </w:r>
    </w:p>
    <w:p w:rsidR="39082CFD" w:rsidP="39082CFD" w:rsidRDefault="39082CFD" w14:paraId="47CE0A3A" w14:textId="2DB95A3C">
      <w:pPr>
        <w:pStyle w:val="Normal"/>
      </w:pPr>
    </w:p>
    <w:p w:rsidR="64242DAC" w:rsidP="39082CFD" w:rsidRDefault="64242DAC" w14:paraId="464689B1" w14:textId="37BFE711">
      <w:pPr>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39082CFD" w:rsidR="64242DAC">
        <w:rPr>
          <w:rFonts w:ascii="Calibri" w:hAnsi="Calibri" w:eastAsia="Calibri" w:cs="Calibri"/>
          <w:b w:val="0"/>
          <w:bCs w:val="0"/>
          <w:i w:val="0"/>
          <w:iCs w:val="0"/>
          <w:caps w:val="0"/>
          <w:smallCaps w:val="0"/>
          <w:noProof w:val="0"/>
          <w:color w:val="000000" w:themeColor="text1" w:themeTint="FF" w:themeShade="FF"/>
          <w:sz w:val="22"/>
          <w:szCs w:val="22"/>
          <w:lang w:val="en-US"/>
        </w:rPr>
        <w:t>a. To mandate the President, VP Undergraduate Education and Access and VP Postgraduate Education and Access to coordinate a meeting at least once a term between themselves; any other relevant sabbatical officers; at least one representative each from Oxford UCU, Oxford University Unite and Oxford University &amp; Colleges Unison; and any other representatives from any other unions representing staff in the university or its colleges to discuss how the SU can best support staff.</w:t>
      </w:r>
    </w:p>
    <w:p w:rsidR="39082CFD" w:rsidP="39082CFD" w:rsidRDefault="39082CFD" w14:paraId="62A4A63F" w14:textId="67B6EF3B">
      <w:pPr>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p>
    <w:p w:rsidR="64242DAC" w:rsidP="39082CFD" w:rsidRDefault="64242DAC" w14:paraId="591A0312" w14:textId="6248BF02">
      <w:pPr>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39082CFD" w:rsidR="64242DAC">
        <w:rPr>
          <w:rFonts w:ascii="Calibri" w:hAnsi="Calibri" w:eastAsia="Calibri" w:cs="Calibri"/>
          <w:b w:val="0"/>
          <w:bCs w:val="0"/>
          <w:i w:val="0"/>
          <w:iCs w:val="0"/>
          <w:caps w:val="0"/>
          <w:smallCaps w:val="0"/>
          <w:noProof w:val="0"/>
          <w:color w:val="000000" w:themeColor="text1" w:themeTint="FF" w:themeShade="FF"/>
          <w:sz w:val="22"/>
          <w:szCs w:val="22"/>
          <w:lang w:val="en-US"/>
        </w:rPr>
        <w:t>b. For any strike action by any union representing staff (henceforth referred to as “the union”) of the University or College(s) to take the following positions as default:</w:t>
      </w:r>
    </w:p>
    <w:p w:rsidR="39082CFD" w:rsidP="39082CFD" w:rsidRDefault="39082CFD" w14:paraId="23C7E68D" w14:textId="2D39145A">
      <w:pPr>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p>
    <w:p w:rsidR="64242DAC" w:rsidP="39082CFD" w:rsidRDefault="64242DAC" w14:paraId="629B11C9" w14:textId="159D21DC">
      <w:pPr>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39082CFD" w:rsidR="64242DAC">
        <w:rPr>
          <w:rFonts w:ascii="Calibri" w:hAnsi="Calibri" w:eastAsia="Calibri" w:cs="Calibri"/>
          <w:b w:val="0"/>
          <w:bCs w:val="0"/>
          <w:i w:val="0"/>
          <w:iCs w:val="0"/>
          <w:caps w:val="0"/>
          <w:smallCaps w:val="0"/>
          <w:noProof w:val="0"/>
          <w:color w:val="000000" w:themeColor="text1" w:themeTint="FF" w:themeShade="FF"/>
          <w:sz w:val="22"/>
          <w:szCs w:val="22"/>
          <w:lang w:val="en-US"/>
        </w:rPr>
        <w:t>i. To support the cause and organisation of the strike action and communicate this to the University and/or College(s) and to students</w:t>
      </w:r>
      <w:r>
        <w:br/>
      </w:r>
    </w:p>
    <w:p w:rsidR="64242DAC" w:rsidP="39082CFD" w:rsidRDefault="64242DAC" w14:paraId="6EA4BC8E" w14:textId="374EB98A">
      <w:pPr>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39082CFD" w:rsidR="64242DAC">
        <w:rPr>
          <w:rFonts w:ascii="Calibri" w:hAnsi="Calibri" w:eastAsia="Calibri" w:cs="Calibri"/>
          <w:b w:val="0"/>
          <w:bCs w:val="0"/>
          <w:i w:val="0"/>
          <w:iCs w:val="0"/>
          <w:caps w:val="0"/>
          <w:smallCaps w:val="0"/>
          <w:noProof w:val="0"/>
          <w:color w:val="000000" w:themeColor="text1" w:themeTint="FF" w:themeShade="FF"/>
          <w:sz w:val="22"/>
          <w:szCs w:val="22"/>
          <w:lang w:val="en-US"/>
        </w:rPr>
        <w:t>ii. To release a statement in full support of the union’s strike action</w:t>
      </w:r>
    </w:p>
    <w:p w:rsidR="39082CFD" w:rsidP="39082CFD" w:rsidRDefault="39082CFD" w14:paraId="153A5046" w14:textId="5835073D">
      <w:pPr>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p>
    <w:p w:rsidR="64242DAC" w:rsidP="39082CFD" w:rsidRDefault="64242DAC" w14:paraId="1CFD4AAC" w14:textId="5D780184">
      <w:pPr>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39082CFD" w:rsidR="64242DAC">
        <w:rPr>
          <w:rFonts w:ascii="Calibri" w:hAnsi="Calibri" w:eastAsia="Calibri" w:cs="Calibri"/>
          <w:b w:val="0"/>
          <w:bCs w:val="0"/>
          <w:i w:val="0"/>
          <w:iCs w:val="0"/>
          <w:caps w:val="0"/>
          <w:smallCaps w:val="0"/>
          <w:noProof w:val="0"/>
          <w:color w:val="000000" w:themeColor="text1" w:themeTint="FF" w:themeShade="FF"/>
          <w:sz w:val="22"/>
          <w:szCs w:val="22"/>
          <w:lang w:val="en-US"/>
        </w:rPr>
        <w:t>iii. To email all students encouraging membership of relevant trade unions (in both roles working for the University and/or College(s) and other employers), especially suggesting that graduate students join the UCU if possible</w:t>
      </w:r>
    </w:p>
    <w:p w:rsidR="39082CFD" w:rsidP="39082CFD" w:rsidRDefault="39082CFD" w14:paraId="5F2DE99A" w14:textId="1FA30D41">
      <w:pPr>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p>
    <w:p w:rsidR="64242DAC" w:rsidP="39082CFD" w:rsidRDefault="64242DAC" w14:paraId="0E788BF5" w14:textId="3DDF606D">
      <w:pPr>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39082CFD" w:rsidR="64242DAC">
        <w:rPr>
          <w:rFonts w:ascii="Calibri" w:hAnsi="Calibri" w:eastAsia="Calibri" w:cs="Calibri"/>
          <w:b w:val="0"/>
          <w:bCs w:val="0"/>
          <w:i w:val="0"/>
          <w:iCs w:val="0"/>
          <w:caps w:val="0"/>
          <w:smallCaps w:val="0"/>
          <w:noProof w:val="0"/>
          <w:color w:val="000000" w:themeColor="text1" w:themeTint="FF" w:themeShade="FF"/>
          <w:sz w:val="22"/>
          <w:szCs w:val="22"/>
          <w:lang w:val="en-US"/>
        </w:rPr>
        <w:t>iv. Liaise with the union’s representatives</w:t>
      </w:r>
    </w:p>
    <w:p w:rsidR="39082CFD" w:rsidP="39082CFD" w:rsidRDefault="39082CFD" w14:paraId="19A56C12" w14:textId="592D349A">
      <w:pPr>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p>
    <w:p w:rsidR="64242DAC" w:rsidP="39082CFD" w:rsidRDefault="64242DAC" w14:paraId="3B8CC8FC" w14:textId="204A783F">
      <w:pPr>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39082CFD" w:rsidR="64242DA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 To encourage students to respect the strike by not crossing the picket lines and not attending classes over this period except in the case of compulsory assessments. This could include, but is not limited to, producing materials including posters and leaflets to help explain to students what is happening and why our staff needs support, and should include emailing students to encourage them not to cross picket lines. </w:t>
      </w:r>
    </w:p>
    <w:p w:rsidR="39082CFD" w:rsidP="39082CFD" w:rsidRDefault="39082CFD" w14:paraId="267747BA" w14:textId="1B6B2608">
      <w:pPr>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p>
    <w:p w:rsidR="64242DAC" w:rsidP="39082CFD" w:rsidRDefault="64242DAC" w14:paraId="1C6F6811" w14:textId="5B479B95">
      <w:pPr>
        <w:ind w:left="720"/>
        <w:rPr>
          <w:rFonts w:ascii="Calibri" w:hAnsi="Calibri" w:eastAsia="Calibri" w:cs="Calibri"/>
          <w:b w:val="0"/>
          <w:bCs w:val="0"/>
          <w:i w:val="0"/>
          <w:iCs w:val="0"/>
          <w:caps w:val="0"/>
          <w:smallCaps w:val="0"/>
          <w:noProof w:val="0"/>
          <w:color w:val="000000" w:themeColor="text1" w:themeTint="FF" w:themeShade="FF"/>
          <w:sz w:val="22"/>
          <w:szCs w:val="22"/>
          <w:lang w:val="en-GB"/>
        </w:rPr>
      </w:pPr>
      <w:r w:rsidRPr="39082CFD" w:rsidR="64242DAC">
        <w:rPr>
          <w:rFonts w:ascii="Calibri" w:hAnsi="Calibri" w:eastAsia="Calibri" w:cs="Calibri"/>
          <w:b w:val="0"/>
          <w:bCs w:val="0"/>
          <w:i w:val="0"/>
          <w:iCs w:val="0"/>
          <w:caps w:val="0"/>
          <w:smallCaps w:val="0"/>
          <w:noProof w:val="0"/>
          <w:color w:val="000000" w:themeColor="text1" w:themeTint="FF" w:themeShade="FF"/>
          <w:sz w:val="22"/>
          <w:szCs w:val="22"/>
          <w:lang w:val="en-US"/>
        </w:rPr>
        <w:t>vi. To encourage students to participate in solidarity action as requested by the union including standing on picket lines and excluding nonattendance at compulsory assessment.</w:t>
      </w:r>
    </w:p>
    <w:p w:rsidR="39082CFD" w:rsidP="39082CFD" w:rsidRDefault="39082CFD" w14:paraId="6D7FE98F" w14:textId="376760B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CB2D39"/>
    <w:rsid w:val="39082CFD"/>
    <w:rsid w:val="64242DAC"/>
    <w:rsid w:val="76CB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2D39"/>
  <w15:chartTrackingRefBased/>
  <w15:docId w15:val="{0AF98B7A-E6B8-4D64-BB48-FE592C8474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9744CB-3529-4EE7-9878-5EBDA846B8AA}"/>
</file>

<file path=customXml/itemProps2.xml><?xml version="1.0" encoding="utf-8"?>
<ds:datastoreItem xmlns:ds="http://schemas.openxmlformats.org/officeDocument/2006/customXml" ds:itemID="{E9D1F1A3-EA40-42C5-A704-1778B11EE714}"/>
</file>

<file path=customXml/itemProps3.xml><?xml version="1.0" encoding="utf-8"?>
<ds:datastoreItem xmlns:ds="http://schemas.openxmlformats.org/officeDocument/2006/customXml" ds:itemID="{69AD5A63-DDAB-428A-8DC1-912BD4CEA2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O'Connor</dc:creator>
  <cp:keywords/>
  <dc:description/>
  <cp:lastModifiedBy>Daisy O'Connor</cp:lastModifiedBy>
  <cp:revision>2</cp:revision>
  <dcterms:created xsi:type="dcterms:W3CDTF">2023-11-16T13:11:56Z</dcterms:created>
  <dcterms:modified xsi:type="dcterms:W3CDTF">2023-11-16T13:12:43Z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