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FA0E" w14:textId="5F093E2A" w:rsidR="00316A96" w:rsidRPr="00316A96" w:rsidRDefault="00FC2688" w:rsidP="00316A96">
      <w:pPr>
        <w:spacing w:after="437" w:line="259" w:lineRule="auto"/>
        <w:ind w:left="0" w:right="0" w:firstLine="0"/>
        <w:jc w:val="left"/>
      </w:pPr>
      <w:r>
        <w:rPr>
          <w:rFonts w:ascii="Times New Roman" w:eastAsia="Times New Roman" w:hAnsi="Times New Roman" w:cs="Times New Roman"/>
          <w:sz w:val="4"/>
        </w:rPr>
        <w:t xml:space="preserve"> </w:t>
      </w:r>
    </w:p>
    <w:p w14:paraId="68AF9496" w14:textId="07EA635E" w:rsidR="006B4631" w:rsidRPr="0016614B" w:rsidRDefault="006B4631" w:rsidP="73DA745D">
      <w:pPr>
        <w:spacing w:after="0" w:line="259" w:lineRule="auto"/>
        <w:ind w:left="0" w:right="0" w:firstLine="0"/>
        <w:jc w:val="center"/>
        <w:rPr>
          <w:rFonts w:ascii="Arial" w:hAnsi="Arial" w:cs="Arial"/>
          <w:sz w:val="24"/>
          <w:szCs w:val="24"/>
        </w:rPr>
      </w:pPr>
      <w:r>
        <w:rPr>
          <w:rStyle w:val="normaltextrun"/>
          <w:rFonts w:ascii="Arial" w:hAnsi="Arial" w:cs="Arial"/>
          <w:b/>
          <w:bCs/>
          <w:color w:val="00513B"/>
          <w:sz w:val="28"/>
          <w:szCs w:val="28"/>
          <w:shd w:val="clear" w:color="auto" w:fill="FFFFFF"/>
        </w:rPr>
        <w:t>Officer Repor</w:t>
      </w:r>
      <w:r w:rsidR="00B55607">
        <w:rPr>
          <w:rStyle w:val="normaltextrun"/>
          <w:rFonts w:ascii="Arial" w:hAnsi="Arial" w:cs="Arial"/>
          <w:b/>
          <w:bCs/>
          <w:color w:val="00513B"/>
          <w:sz w:val="28"/>
          <w:szCs w:val="28"/>
          <w:shd w:val="clear" w:color="auto" w:fill="FFFFFF"/>
        </w:rPr>
        <w:t xml:space="preserve">t </w:t>
      </w:r>
    </w:p>
    <w:p w14:paraId="333FF3DD" w14:textId="621FABE9" w:rsidR="006B4631" w:rsidRPr="0016614B" w:rsidRDefault="00FC2688">
      <w:pPr>
        <w:spacing w:after="0" w:line="259" w:lineRule="auto"/>
        <w:ind w:left="0" w:right="0" w:firstLine="0"/>
        <w:jc w:val="left"/>
        <w:rPr>
          <w:rFonts w:ascii="Arial" w:hAnsi="Arial" w:cs="Arial"/>
          <w:sz w:val="24"/>
          <w:szCs w:val="24"/>
        </w:rPr>
      </w:pPr>
      <w:r w:rsidRPr="73DA745D">
        <w:rPr>
          <w:rFonts w:ascii="Arial" w:hAnsi="Arial" w:cs="Arial"/>
          <w:sz w:val="24"/>
          <w:szCs w:val="24"/>
        </w:rPr>
        <w:t xml:space="preserve"> </w:t>
      </w:r>
    </w:p>
    <w:tbl>
      <w:tblPr>
        <w:tblStyle w:val="TableGrid1"/>
        <w:tblpPr w:leftFromText="180" w:rightFromText="180" w:vertAnchor="text" w:horzAnchor="margin" w:tblpYSpec="center"/>
        <w:tblW w:w="9210" w:type="dxa"/>
        <w:tblInd w:w="0" w:type="dxa"/>
        <w:tblCellMar>
          <w:left w:w="8" w:type="dxa"/>
          <w:right w:w="99" w:type="dxa"/>
        </w:tblCellMar>
        <w:tblLook w:val="04A0" w:firstRow="1" w:lastRow="0" w:firstColumn="1" w:lastColumn="0" w:noHBand="0" w:noVBand="1"/>
      </w:tblPr>
      <w:tblGrid>
        <w:gridCol w:w="2235"/>
        <w:gridCol w:w="6975"/>
      </w:tblGrid>
      <w:tr w:rsidR="0016614B" w:rsidRPr="0016614B" w14:paraId="1E7938CE"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DFE1C4" w14:textId="7E7DD064" w:rsidR="0016614B" w:rsidRPr="0016614B" w:rsidRDefault="1085C82B" w:rsidP="73DA745D">
            <w:pPr>
              <w:spacing w:after="0" w:line="259" w:lineRule="auto"/>
              <w:ind w:left="0" w:right="0"/>
              <w:jc w:val="left"/>
            </w:pPr>
            <w:r w:rsidRPr="73DA745D">
              <w:rPr>
                <w:rFonts w:ascii="Arial" w:hAnsi="Arial" w:cs="Arial"/>
                <w:b/>
                <w:bCs/>
                <w:sz w:val="24"/>
                <w:szCs w:val="24"/>
              </w:rPr>
              <w:t xml:space="preserve">Name: </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E4EAE0" w14:textId="77195F0F" w:rsidR="0016614B" w:rsidRPr="006C5CEF" w:rsidRDefault="0016614B" w:rsidP="31BB1128">
            <w:pPr>
              <w:spacing w:after="24" w:line="259" w:lineRule="auto"/>
              <w:ind w:left="0" w:right="0" w:firstLine="0"/>
              <w:jc w:val="left"/>
              <w:rPr>
                <w:rFonts w:ascii="Arial" w:hAnsi="Arial" w:cs="Arial"/>
                <w:sz w:val="22"/>
              </w:rPr>
            </w:pPr>
            <w:r w:rsidRPr="73DA745D">
              <w:rPr>
                <w:rFonts w:ascii="Arial" w:hAnsi="Arial" w:cs="Arial"/>
                <w:sz w:val="22"/>
              </w:rPr>
              <w:t xml:space="preserve"> </w:t>
            </w:r>
            <w:r w:rsidR="00E307A3">
              <w:rPr>
                <w:rFonts w:ascii="Arial" w:hAnsi="Arial" w:cs="Arial"/>
                <w:sz w:val="22"/>
              </w:rPr>
              <w:t>Jenni Lynam</w:t>
            </w:r>
          </w:p>
          <w:p w14:paraId="0E1388F1" w14:textId="7777777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p>
        </w:tc>
      </w:tr>
      <w:tr w:rsidR="0016614B" w:rsidRPr="0016614B" w14:paraId="7FBB284D"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84F39B" w14:textId="58FAB4CB" w:rsidR="0016614B" w:rsidRPr="0016614B" w:rsidRDefault="74D12327" w:rsidP="73DA745D">
            <w:pPr>
              <w:spacing w:after="0" w:line="259" w:lineRule="auto"/>
              <w:ind w:left="0" w:right="0"/>
              <w:jc w:val="left"/>
            </w:pPr>
            <w:r w:rsidRPr="73DA745D">
              <w:rPr>
                <w:rFonts w:ascii="Arial" w:hAnsi="Arial" w:cs="Arial"/>
                <w:b/>
                <w:bCs/>
                <w:sz w:val="24"/>
                <w:szCs w:val="24"/>
              </w:rPr>
              <w:t>Role:</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F8E020" w14:textId="3DD07EB0" w:rsidR="0016614B" w:rsidRPr="006C5CEF" w:rsidRDefault="00E307A3" w:rsidP="73DA745D">
            <w:pPr>
              <w:spacing w:after="0" w:line="259" w:lineRule="auto"/>
              <w:ind w:left="0" w:right="0" w:firstLine="0"/>
              <w:jc w:val="left"/>
              <w:rPr>
                <w:rFonts w:ascii="Arial" w:hAnsi="Arial" w:cs="Arial"/>
                <w:sz w:val="22"/>
              </w:rPr>
            </w:pPr>
            <w:r>
              <w:rPr>
                <w:rFonts w:ascii="Arial" w:hAnsi="Arial" w:cs="Arial"/>
                <w:sz w:val="22"/>
              </w:rPr>
              <w:t>VP Undergraduate Access and Education</w:t>
            </w:r>
          </w:p>
        </w:tc>
      </w:tr>
      <w:tr w:rsidR="0016614B" w:rsidRPr="0016614B" w14:paraId="03CEDD16"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061BC4" w14:textId="4C8C2F48" w:rsidR="0016614B" w:rsidRPr="0016614B" w:rsidRDefault="62B1AEC9" w:rsidP="0016614B">
            <w:pPr>
              <w:spacing w:after="0" w:line="259" w:lineRule="auto"/>
              <w:ind w:left="0" w:right="0" w:firstLine="0"/>
              <w:jc w:val="left"/>
              <w:rPr>
                <w:rFonts w:ascii="Arial" w:hAnsi="Arial" w:cs="Arial"/>
                <w:sz w:val="24"/>
                <w:szCs w:val="24"/>
              </w:rPr>
            </w:pPr>
            <w:r w:rsidRPr="73DA745D">
              <w:rPr>
                <w:rFonts w:ascii="Arial" w:hAnsi="Arial" w:cs="Arial"/>
                <w:b/>
                <w:bCs/>
                <w:sz w:val="24"/>
                <w:szCs w:val="24"/>
              </w:rPr>
              <w:t>Council meeting:</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64098A" w14:textId="74889C87" w:rsidR="0016614B" w:rsidRPr="006C5CEF" w:rsidRDefault="00E307A3" w:rsidP="417CEA81">
            <w:pPr>
              <w:spacing w:after="0" w:line="259" w:lineRule="auto"/>
              <w:ind w:left="0" w:right="0" w:firstLine="0"/>
              <w:jc w:val="left"/>
              <w:rPr>
                <w:rFonts w:ascii="Arial" w:hAnsi="Arial" w:cs="Arial"/>
                <w:sz w:val="22"/>
              </w:rPr>
            </w:pPr>
            <w:r>
              <w:rPr>
                <w:rFonts w:ascii="Arial" w:hAnsi="Arial" w:cs="Arial"/>
                <w:sz w:val="22"/>
              </w:rPr>
              <w:t>Hilary week 7 (27.02.2024)</w:t>
            </w:r>
          </w:p>
        </w:tc>
      </w:tr>
    </w:tbl>
    <w:p w14:paraId="5C7E73C2" w14:textId="77777777" w:rsidR="001B0A1A" w:rsidRDefault="00FC2688" w:rsidP="73DA745D">
      <w:pPr>
        <w:spacing w:after="6" w:line="259" w:lineRule="auto"/>
        <w:rPr>
          <w:rFonts w:ascii="Arial" w:hAnsi="Arial" w:cs="Arial"/>
          <w:sz w:val="24"/>
          <w:szCs w:val="24"/>
          <w:vertAlign w:val="subscript"/>
        </w:rPr>
      </w:pPr>
      <w:r w:rsidRPr="73DA745D">
        <w:rPr>
          <w:rFonts w:ascii="Arial" w:hAnsi="Arial" w:cs="Arial"/>
          <w:sz w:val="24"/>
          <w:szCs w:val="24"/>
          <w:vertAlign w:val="subscript"/>
        </w:rPr>
        <w:t xml:space="preserve"> </w:t>
      </w:r>
    </w:p>
    <w:p w14:paraId="1F58F769" w14:textId="386D846F" w:rsidR="00C2068F" w:rsidRPr="0016614B" w:rsidRDefault="00FC2688" w:rsidP="73DA745D">
      <w:pPr>
        <w:spacing w:after="6" w:line="259" w:lineRule="auto"/>
        <w:rPr>
          <w:rFonts w:ascii="Arial" w:hAnsi="Arial" w:cs="Arial"/>
          <w:sz w:val="24"/>
          <w:szCs w:val="24"/>
        </w:rPr>
      </w:pPr>
      <w:r>
        <w:tab/>
      </w:r>
      <w:r w:rsidRPr="73DA745D">
        <w:rPr>
          <w:rFonts w:ascii="Arial" w:hAnsi="Arial" w:cs="Arial"/>
          <w:b/>
          <w:bCs/>
          <w:sz w:val="24"/>
          <w:szCs w:val="24"/>
        </w:rPr>
        <w:t xml:space="preserve"> </w:t>
      </w:r>
      <w:r w:rsidRPr="73DA745D">
        <w:rPr>
          <w:rFonts w:ascii="Arial" w:hAnsi="Arial" w:cs="Arial"/>
          <w:sz w:val="24"/>
          <w:szCs w:val="24"/>
        </w:rPr>
        <w:t xml:space="preserve"> </w:t>
      </w:r>
    </w:p>
    <w:p w14:paraId="2DED9F94" w14:textId="55114037" w:rsidR="1243C303" w:rsidRDefault="1243C303" w:rsidP="4B7F17EA">
      <w:pPr>
        <w:pStyle w:val="Heading1"/>
        <w:ind w:left="-5"/>
        <w:rPr>
          <w:rFonts w:ascii="Arial" w:hAnsi="Arial" w:cs="Arial"/>
          <w:sz w:val="24"/>
          <w:szCs w:val="24"/>
        </w:rPr>
      </w:pPr>
      <w:r w:rsidRPr="4B7F17EA">
        <w:rPr>
          <w:rFonts w:ascii="Arial" w:hAnsi="Arial" w:cs="Arial"/>
          <w:sz w:val="24"/>
          <w:szCs w:val="24"/>
        </w:rPr>
        <w:t xml:space="preserve">Section One | </w:t>
      </w:r>
      <w:r w:rsidR="3C7243E9" w:rsidRPr="4B7F17EA">
        <w:rPr>
          <w:rFonts w:ascii="Arial" w:hAnsi="Arial" w:cs="Arial"/>
          <w:sz w:val="24"/>
          <w:szCs w:val="24"/>
        </w:rPr>
        <w:t xml:space="preserve">Manifesto </w:t>
      </w:r>
      <w:r w:rsidR="4B922718" w:rsidRPr="4B7F17EA">
        <w:rPr>
          <w:rFonts w:ascii="Arial" w:hAnsi="Arial" w:cs="Arial"/>
          <w:sz w:val="24"/>
          <w:szCs w:val="24"/>
        </w:rPr>
        <w:t>Updates</w:t>
      </w:r>
    </w:p>
    <w:tbl>
      <w:tblPr>
        <w:tblStyle w:val="TableGrid1"/>
        <w:tblpPr w:leftFromText="180" w:rightFromText="180" w:vertAnchor="text" w:horzAnchor="margin" w:tblpY="115"/>
        <w:tblW w:w="9237" w:type="dxa"/>
        <w:tblInd w:w="0" w:type="dxa"/>
        <w:tblCellMar>
          <w:top w:w="53" w:type="dxa"/>
          <w:left w:w="108" w:type="dxa"/>
          <w:right w:w="38" w:type="dxa"/>
        </w:tblCellMar>
        <w:tblLook w:val="04A0" w:firstRow="1" w:lastRow="0" w:firstColumn="1" w:lastColumn="0" w:noHBand="0" w:noVBand="1"/>
      </w:tblPr>
      <w:tblGrid>
        <w:gridCol w:w="3507"/>
        <w:gridCol w:w="5730"/>
      </w:tblGrid>
      <w:tr w:rsidR="0016614B" w:rsidRPr="0016614B" w14:paraId="704C42A2" w14:textId="77777777" w:rsidTr="74CF9641">
        <w:trPr>
          <w:trHeight w:val="795"/>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7CA77" w14:textId="57AD312C" w:rsidR="0016614B" w:rsidRPr="0016614B" w:rsidRDefault="3648FE2D" w:rsidP="73DA745D">
            <w:pPr>
              <w:spacing w:after="0" w:line="259" w:lineRule="auto"/>
              <w:ind w:left="0" w:right="0"/>
              <w:jc w:val="left"/>
            </w:pPr>
            <w:r w:rsidRPr="73DA745D">
              <w:rPr>
                <w:rFonts w:ascii="Arial" w:hAnsi="Arial" w:cs="Arial"/>
                <w:b/>
                <w:bCs/>
                <w:sz w:val="24"/>
                <w:szCs w:val="24"/>
              </w:rPr>
              <w:t>My Pledges</w:t>
            </w:r>
            <w:r w:rsidR="20A68CA4" w:rsidRPr="73DA745D">
              <w:rPr>
                <w:rFonts w:ascii="Arial" w:hAnsi="Arial" w:cs="Arial"/>
                <w:b/>
                <w:bCs/>
                <w:sz w:val="24"/>
                <w:szCs w:val="24"/>
              </w:rPr>
              <w:t xml:space="preserve"> </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18DD"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Progress </w:t>
            </w:r>
          </w:p>
          <w:p w14:paraId="5A39A3C2" w14:textId="5B073FCB" w:rsidR="0016614B" w:rsidRPr="0016614B" w:rsidRDefault="0016614B" w:rsidP="006F4D4D">
            <w:pPr>
              <w:spacing w:after="122" w:line="259" w:lineRule="auto"/>
              <w:ind w:left="0" w:right="0" w:firstLine="0"/>
              <w:jc w:val="left"/>
              <w:rPr>
                <w:rFonts w:ascii="Arial" w:hAnsi="Arial" w:cs="Arial"/>
                <w:sz w:val="24"/>
                <w:szCs w:val="24"/>
              </w:rPr>
            </w:pPr>
            <w:r w:rsidRPr="73DA745D">
              <w:rPr>
                <w:rFonts w:ascii="Arial" w:hAnsi="Arial" w:cs="Arial"/>
                <w:sz w:val="24"/>
                <w:szCs w:val="24"/>
              </w:rPr>
              <w:t xml:space="preserve"> </w:t>
            </w:r>
          </w:p>
        </w:tc>
      </w:tr>
      <w:tr w:rsidR="0016614B" w:rsidRPr="0016614B" w14:paraId="4F6289F3" w14:textId="77777777" w:rsidTr="74CF9641">
        <w:trPr>
          <w:trHeight w:val="555"/>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3516FAC5" w14:textId="51A1F611" w:rsidR="0016614B" w:rsidRPr="00E14E5E" w:rsidRDefault="00553F67" w:rsidP="001B0A1A">
            <w:pPr>
              <w:spacing w:after="0" w:line="259" w:lineRule="auto"/>
              <w:ind w:left="0" w:right="4" w:firstLine="0"/>
              <w:jc w:val="left"/>
              <w:rPr>
                <w:rFonts w:ascii="Arial" w:hAnsi="Arial" w:cs="Arial"/>
                <w:sz w:val="22"/>
              </w:rPr>
            </w:pPr>
            <w:r w:rsidRPr="00E14E5E">
              <w:rPr>
                <w:rFonts w:ascii="Arial" w:hAnsi="Arial" w:cs="Arial"/>
                <w:sz w:val="22"/>
              </w:rPr>
              <w:t xml:space="preserve">Mandate to work on vacation residence </w:t>
            </w:r>
          </w:p>
        </w:tc>
        <w:tc>
          <w:tcPr>
            <w:tcW w:w="5730" w:type="dxa"/>
            <w:tcBorders>
              <w:top w:val="single" w:sz="4" w:space="0" w:color="000000" w:themeColor="text1"/>
              <w:left w:val="single" w:sz="4" w:space="0" w:color="000000" w:themeColor="text1"/>
              <w:bottom w:val="single" w:sz="4" w:space="0" w:color="auto"/>
              <w:right w:val="single" w:sz="4" w:space="0" w:color="000000" w:themeColor="text1"/>
            </w:tcBorders>
          </w:tcPr>
          <w:p w14:paraId="299189DC" w14:textId="10905F0F" w:rsidR="0016614B" w:rsidRPr="00E14E5E" w:rsidRDefault="00553F67" w:rsidP="006F4D4D">
            <w:pPr>
              <w:spacing w:after="0" w:line="259" w:lineRule="auto"/>
              <w:ind w:left="0" w:right="0" w:firstLine="0"/>
              <w:jc w:val="left"/>
              <w:rPr>
                <w:rFonts w:ascii="Arial" w:hAnsi="Arial" w:cs="Arial"/>
                <w:sz w:val="22"/>
              </w:rPr>
            </w:pPr>
            <w:r w:rsidRPr="00E14E5E">
              <w:rPr>
                <w:rFonts w:ascii="Arial" w:hAnsi="Arial" w:cs="Arial"/>
                <w:sz w:val="22"/>
              </w:rPr>
              <w:t xml:space="preserve">Following a motion passed at the last student council, the sabb team are working on lobbying the colleges on making vacation residence more accessible for students. VP Activities and Community has organised </w:t>
            </w:r>
            <w:r w:rsidRPr="00E14E5E">
              <w:rPr>
                <w:rFonts w:ascii="Arial" w:hAnsi="Arial" w:cs="Arial"/>
                <w:sz w:val="22"/>
              </w:rPr>
              <w:t xml:space="preserve">a meeting with the Head of Domestic Bursars </w:t>
            </w:r>
            <w:r w:rsidR="00E14E5E" w:rsidRPr="00E14E5E">
              <w:rPr>
                <w:rFonts w:ascii="Arial" w:hAnsi="Arial" w:cs="Arial"/>
                <w:sz w:val="22"/>
              </w:rPr>
              <w:t>C</w:t>
            </w:r>
            <w:r w:rsidRPr="00E14E5E">
              <w:rPr>
                <w:rFonts w:ascii="Arial" w:hAnsi="Arial" w:cs="Arial"/>
                <w:sz w:val="22"/>
              </w:rPr>
              <w:t xml:space="preserve">ommittee </w:t>
            </w:r>
            <w:r w:rsidRPr="00E14E5E">
              <w:rPr>
                <w:rFonts w:ascii="Arial" w:hAnsi="Arial" w:cs="Arial"/>
                <w:sz w:val="22"/>
              </w:rPr>
              <w:t xml:space="preserve">in order to initiate this conversation and work out the best routes of creating policy change in this area. </w:t>
            </w:r>
          </w:p>
        </w:tc>
      </w:tr>
      <w:tr w:rsidR="74CF9641" w14:paraId="359FA61A" w14:textId="77777777" w:rsidTr="74CF9641">
        <w:trPr>
          <w:trHeight w:val="555"/>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5A4BAF9E" w14:textId="31FE5949" w:rsidR="74CF9641" w:rsidRPr="00E14E5E" w:rsidRDefault="001B0A1A" w:rsidP="001B0A1A">
            <w:pPr>
              <w:spacing w:line="259" w:lineRule="auto"/>
              <w:jc w:val="left"/>
              <w:rPr>
                <w:rFonts w:ascii="Arial" w:hAnsi="Arial" w:cs="Arial"/>
                <w:sz w:val="22"/>
              </w:rPr>
            </w:pPr>
            <w:r w:rsidRPr="00E14E5E">
              <w:rPr>
                <w:rFonts w:ascii="Arial" w:hAnsi="Arial" w:cs="Arial"/>
                <w:sz w:val="22"/>
              </w:rPr>
              <w:t>Ensuring that first-year students from underprivileged socio-economic backgrounds receive sufficient support in adapting to Oxford</w:t>
            </w:r>
          </w:p>
        </w:tc>
        <w:tc>
          <w:tcPr>
            <w:tcW w:w="5730" w:type="dxa"/>
            <w:tcBorders>
              <w:top w:val="single" w:sz="4" w:space="0" w:color="000000" w:themeColor="text1"/>
              <w:left w:val="single" w:sz="4" w:space="0" w:color="000000" w:themeColor="text1"/>
              <w:bottom w:val="single" w:sz="4" w:space="0" w:color="auto"/>
              <w:right w:val="single" w:sz="4" w:space="0" w:color="000000" w:themeColor="text1"/>
            </w:tcBorders>
          </w:tcPr>
          <w:p w14:paraId="0E62882B" w14:textId="47955E58" w:rsidR="001B0A1A" w:rsidRPr="00E14E5E" w:rsidRDefault="001B0A1A" w:rsidP="001B0A1A">
            <w:pPr>
              <w:spacing w:line="259" w:lineRule="auto"/>
              <w:jc w:val="left"/>
              <w:rPr>
                <w:rFonts w:ascii="Arial" w:hAnsi="Arial" w:cs="Arial"/>
                <w:sz w:val="22"/>
              </w:rPr>
            </w:pPr>
            <w:r w:rsidRPr="00E14E5E">
              <w:rPr>
                <w:rFonts w:ascii="Arial" w:hAnsi="Arial" w:cs="Arial"/>
                <w:sz w:val="22"/>
              </w:rPr>
              <w:t xml:space="preserve">I am using the APP as an opportunity to shape this into a university target for the next 4 years. Through consultation with students, there has been lots of feedback every college should provide a base line of academic support for students. </w:t>
            </w:r>
          </w:p>
        </w:tc>
      </w:tr>
      <w:tr w:rsidR="006F4D4D" w:rsidRPr="0016614B" w14:paraId="1FBAE8BD"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241275E1" w14:textId="114EAEF7" w:rsidR="006F4D4D" w:rsidRPr="00E14E5E" w:rsidRDefault="001B0A1A" w:rsidP="001B0A1A">
            <w:pPr>
              <w:spacing w:after="0" w:line="259" w:lineRule="auto"/>
              <w:ind w:left="0" w:right="4" w:firstLine="0"/>
              <w:jc w:val="left"/>
              <w:rPr>
                <w:rFonts w:ascii="Arial" w:hAnsi="Arial" w:cs="Arial"/>
                <w:sz w:val="22"/>
              </w:rPr>
            </w:pPr>
            <w:r w:rsidRPr="00E14E5E">
              <w:rPr>
                <w:rFonts w:ascii="Arial" w:hAnsi="Arial" w:cs="Arial"/>
                <w:sz w:val="22"/>
              </w:rPr>
              <w:t>Creating a university-wide Bridging-Programme that is open to all state-school students to provide academic support and reduce the attainment gap</w:t>
            </w:r>
          </w:p>
        </w:tc>
        <w:tc>
          <w:tcPr>
            <w:tcW w:w="5730" w:type="dxa"/>
            <w:tcBorders>
              <w:top w:val="single" w:sz="4" w:space="0" w:color="auto"/>
              <w:left w:val="single" w:sz="4" w:space="0" w:color="000000" w:themeColor="text1"/>
              <w:bottom w:val="single" w:sz="4" w:space="0" w:color="auto"/>
              <w:right w:val="single" w:sz="4" w:space="0" w:color="000000" w:themeColor="text1"/>
            </w:tcBorders>
          </w:tcPr>
          <w:p w14:paraId="73410071" w14:textId="33ACCC6E" w:rsidR="006F4D4D" w:rsidRPr="00E14E5E" w:rsidRDefault="001B0A1A" w:rsidP="001B0A1A">
            <w:pPr>
              <w:spacing w:after="0" w:line="259" w:lineRule="auto"/>
              <w:ind w:left="0" w:right="0" w:firstLine="0"/>
              <w:jc w:val="left"/>
              <w:rPr>
                <w:rFonts w:ascii="Arial" w:hAnsi="Arial" w:cs="Arial"/>
                <w:sz w:val="22"/>
              </w:rPr>
            </w:pPr>
            <w:r w:rsidRPr="00E14E5E">
              <w:rPr>
                <w:rFonts w:ascii="Arial" w:hAnsi="Arial" w:cs="Arial"/>
                <w:sz w:val="22"/>
              </w:rPr>
              <w:t xml:space="preserve">Through my work on the APP, I have been in discussion with the university on expanding OpOx as a programme that is open to more students. Additionally, I have been involved in discussions on how OpOx can be expanding as more than just an initial transition, but something that could expand into students first year at university. </w:t>
            </w:r>
          </w:p>
        </w:tc>
      </w:tr>
    </w:tbl>
    <w:p w14:paraId="495646AD" w14:textId="2F755123" w:rsidR="00C2068F" w:rsidRPr="0016614B" w:rsidRDefault="00C2068F" w:rsidP="73DA745D">
      <w:pPr>
        <w:spacing w:after="29" w:line="259" w:lineRule="auto"/>
      </w:pPr>
    </w:p>
    <w:p w14:paraId="3D0E1AA0" w14:textId="42FC0359" w:rsidR="00C2068F" w:rsidRDefault="00C2068F" w:rsidP="73DA745D">
      <w:pPr>
        <w:spacing w:after="0" w:line="259" w:lineRule="auto"/>
        <w:ind w:left="0" w:right="0" w:firstLine="0"/>
        <w:jc w:val="left"/>
        <w:rPr>
          <w:rFonts w:ascii="Arial" w:hAnsi="Arial" w:cs="Arial"/>
          <w:sz w:val="24"/>
          <w:szCs w:val="24"/>
        </w:rPr>
      </w:pPr>
    </w:p>
    <w:p w14:paraId="59193E07" w14:textId="77777777" w:rsidR="001B0A1A" w:rsidRPr="0016614B" w:rsidRDefault="001B0A1A" w:rsidP="73DA745D">
      <w:pPr>
        <w:spacing w:after="0" w:line="259" w:lineRule="auto"/>
        <w:ind w:left="0" w:right="0" w:firstLine="0"/>
        <w:jc w:val="left"/>
        <w:rPr>
          <w:rFonts w:ascii="Arial" w:hAnsi="Arial" w:cs="Arial"/>
          <w:sz w:val="24"/>
          <w:szCs w:val="24"/>
        </w:rPr>
      </w:pPr>
    </w:p>
    <w:p w14:paraId="431F5F56" w14:textId="3579DBDB" w:rsidR="00C2068F" w:rsidRPr="0016614B" w:rsidRDefault="2ACF05AA" w:rsidP="73DA745D">
      <w:pPr>
        <w:pStyle w:val="Heading1"/>
        <w:ind w:left="-5"/>
        <w:rPr>
          <w:rFonts w:ascii="Arial" w:hAnsi="Arial" w:cs="Arial"/>
          <w:sz w:val="24"/>
          <w:szCs w:val="24"/>
        </w:rPr>
      </w:pPr>
      <w:r w:rsidRPr="73DA745D">
        <w:rPr>
          <w:rFonts w:ascii="Arial" w:hAnsi="Arial" w:cs="Arial"/>
          <w:sz w:val="24"/>
          <w:szCs w:val="24"/>
        </w:rPr>
        <w:t xml:space="preserve">Section </w:t>
      </w:r>
      <w:r w:rsidR="788D5AFC" w:rsidRPr="73DA745D">
        <w:rPr>
          <w:rFonts w:ascii="Arial" w:hAnsi="Arial" w:cs="Arial"/>
          <w:sz w:val="24"/>
          <w:szCs w:val="24"/>
        </w:rPr>
        <w:t xml:space="preserve">Two </w:t>
      </w:r>
      <w:r w:rsidRPr="73DA745D">
        <w:rPr>
          <w:rFonts w:ascii="Arial" w:hAnsi="Arial" w:cs="Arial"/>
          <w:sz w:val="24"/>
          <w:szCs w:val="24"/>
        </w:rPr>
        <w:t xml:space="preserve">| </w:t>
      </w:r>
      <w:r w:rsidR="0C0233FE" w:rsidRPr="73DA745D">
        <w:rPr>
          <w:rFonts w:ascii="Arial" w:hAnsi="Arial" w:cs="Arial"/>
          <w:sz w:val="24"/>
          <w:szCs w:val="24"/>
        </w:rPr>
        <w:t>Projects</w:t>
      </w:r>
    </w:p>
    <w:tbl>
      <w:tblPr>
        <w:tblStyle w:val="TableGrid1"/>
        <w:tblW w:w="0" w:type="auto"/>
        <w:tblInd w:w="0" w:type="dxa"/>
        <w:tblLook w:val="04A0" w:firstRow="1" w:lastRow="0" w:firstColumn="1" w:lastColumn="0" w:noHBand="0" w:noVBand="1"/>
      </w:tblPr>
      <w:tblGrid>
        <w:gridCol w:w="3455"/>
        <w:gridCol w:w="5565"/>
      </w:tblGrid>
      <w:tr w:rsidR="001B0A1A" w14:paraId="36C5ACD4" w14:textId="77777777" w:rsidTr="74CF9641">
        <w:trPr>
          <w:trHeight w:val="795"/>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CD918" w14:textId="087EAE2C" w:rsidR="73DA745D" w:rsidRDefault="73DA745D" w:rsidP="73DA745D">
            <w:pPr>
              <w:spacing w:after="0" w:line="259" w:lineRule="auto"/>
              <w:ind w:left="0" w:right="0"/>
              <w:jc w:val="left"/>
              <w:rPr>
                <w:rFonts w:ascii="Arial" w:hAnsi="Arial" w:cs="Arial"/>
                <w:b/>
                <w:bCs/>
                <w:sz w:val="24"/>
                <w:szCs w:val="24"/>
              </w:rPr>
            </w:pPr>
            <w:r w:rsidRPr="73DA745D">
              <w:rPr>
                <w:rFonts w:ascii="Arial" w:hAnsi="Arial" w:cs="Arial"/>
                <w:b/>
                <w:bCs/>
                <w:sz w:val="24"/>
                <w:szCs w:val="24"/>
              </w:rPr>
              <w:t>My Projects</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67BF9" w14:textId="77777777" w:rsidR="73DA745D" w:rsidRDefault="73DA745D" w:rsidP="73DA745D">
            <w:pPr>
              <w:spacing w:after="0" w:line="259" w:lineRule="auto"/>
              <w:ind w:left="0" w:right="0" w:firstLine="0"/>
              <w:jc w:val="left"/>
              <w:rPr>
                <w:rFonts w:ascii="Arial" w:hAnsi="Arial" w:cs="Arial"/>
                <w:sz w:val="24"/>
                <w:szCs w:val="24"/>
              </w:rPr>
            </w:pPr>
            <w:r w:rsidRPr="73DA745D">
              <w:rPr>
                <w:rFonts w:ascii="Arial" w:hAnsi="Arial" w:cs="Arial"/>
                <w:b/>
                <w:bCs/>
                <w:sz w:val="24"/>
                <w:szCs w:val="24"/>
              </w:rPr>
              <w:t xml:space="preserve">Progress </w:t>
            </w:r>
          </w:p>
          <w:p w14:paraId="20A5FAF9" w14:textId="5B073FCB" w:rsidR="73DA745D" w:rsidRDefault="73DA745D" w:rsidP="73DA745D">
            <w:pPr>
              <w:spacing w:after="122" w:line="259" w:lineRule="auto"/>
              <w:ind w:left="0" w:right="0" w:firstLine="0"/>
              <w:jc w:val="left"/>
              <w:rPr>
                <w:rFonts w:ascii="Arial" w:hAnsi="Arial" w:cs="Arial"/>
                <w:sz w:val="24"/>
                <w:szCs w:val="24"/>
              </w:rPr>
            </w:pPr>
            <w:r w:rsidRPr="73DA745D">
              <w:rPr>
                <w:rFonts w:ascii="Arial" w:hAnsi="Arial" w:cs="Arial"/>
                <w:sz w:val="24"/>
                <w:szCs w:val="24"/>
              </w:rPr>
              <w:t xml:space="preserve"> </w:t>
            </w:r>
          </w:p>
        </w:tc>
      </w:tr>
      <w:tr w:rsidR="001B0A1A" w14:paraId="6519AC47" w14:textId="77777777" w:rsidTr="74CF9641">
        <w:trPr>
          <w:trHeight w:val="555"/>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48CDDBF7" w14:textId="1E514084" w:rsidR="73DA745D" w:rsidRPr="001B0A1A" w:rsidRDefault="00E307A3" w:rsidP="001B0A1A">
            <w:pPr>
              <w:spacing w:after="0" w:line="259" w:lineRule="auto"/>
              <w:ind w:left="0" w:right="4" w:firstLine="0"/>
              <w:jc w:val="left"/>
              <w:rPr>
                <w:rFonts w:ascii="Arial" w:hAnsi="Arial" w:cs="Arial"/>
                <w:sz w:val="22"/>
              </w:rPr>
            </w:pPr>
            <w:r w:rsidRPr="001B0A1A">
              <w:rPr>
                <w:rFonts w:ascii="Arial" w:hAnsi="Arial" w:cs="Arial"/>
                <w:sz w:val="22"/>
              </w:rPr>
              <w:t>The Access and Participation Plan (APP)</w:t>
            </w:r>
          </w:p>
        </w:tc>
        <w:tc>
          <w:tcPr>
            <w:tcW w:w="5670" w:type="dxa"/>
            <w:tcBorders>
              <w:top w:val="single" w:sz="4" w:space="0" w:color="000000" w:themeColor="text1"/>
              <w:left w:val="single" w:sz="4" w:space="0" w:color="000000" w:themeColor="text1"/>
              <w:bottom w:val="single" w:sz="4" w:space="0" w:color="auto"/>
              <w:right w:val="single" w:sz="4" w:space="0" w:color="000000" w:themeColor="text1"/>
            </w:tcBorders>
          </w:tcPr>
          <w:p w14:paraId="732D5260" w14:textId="45C4A6D8" w:rsidR="73DA745D" w:rsidRPr="001B0A1A" w:rsidRDefault="001B0A1A" w:rsidP="73DA745D">
            <w:pPr>
              <w:spacing w:after="0" w:line="259" w:lineRule="auto"/>
              <w:ind w:left="0" w:right="0" w:firstLine="0"/>
              <w:jc w:val="left"/>
              <w:rPr>
                <w:rFonts w:ascii="Arial" w:hAnsi="Arial" w:cs="Arial"/>
                <w:sz w:val="22"/>
              </w:rPr>
            </w:pPr>
            <w:r w:rsidRPr="001B0A1A">
              <w:rPr>
                <w:rFonts w:ascii="Arial" w:hAnsi="Arial" w:cs="Arial"/>
                <w:sz w:val="22"/>
              </w:rPr>
              <w:t xml:space="preserve">The deadline for the university’s APP is the </w:t>
            </w:r>
            <w:proofErr w:type="gramStart"/>
            <w:r w:rsidRPr="001B0A1A">
              <w:rPr>
                <w:rFonts w:ascii="Arial" w:hAnsi="Arial" w:cs="Arial"/>
                <w:sz w:val="22"/>
              </w:rPr>
              <w:t>31</w:t>
            </w:r>
            <w:r w:rsidRPr="001B0A1A">
              <w:rPr>
                <w:rFonts w:ascii="Arial" w:hAnsi="Arial" w:cs="Arial"/>
                <w:sz w:val="22"/>
                <w:vertAlign w:val="superscript"/>
              </w:rPr>
              <w:t>st</w:t>
            </w:r>
            <w:proofErr w:type="gramEnd"/>
            <w:r w:rsidRPr="001B0A1A">
              <w:rPr>
                <w:rFonts w:ascii="Arial" w:hAnsi="Arial" w:cs="Arial"/>
                <w:sz w:val="22"/>
              </w:rPr>
              <w:t xml:space="preserve"> May 2024 which is also the deadline for the student submission which the SU is working on. </w:t>
            </w:r>
          </w:p>
          <w:p w14:paraId="4BFD13EC" w14:textId="281971BE" w:rsidR="001B0A1A" w:rsidRPr="001B0A1A" w:rsidRDefault="001B0A1A" w:rsidP="73DA745D">
            <w:pPr>
              <w:spacing w:after="0" w:line="259" w:lineRule="auto"/>
              <w:ind w:left="0" w:right="0" w:firstLine="0"/>
              <w:jc w:val="left"/>
              <w:rPr>
                <w:rFonts w:ascii="Arial" w:hAnsi="Arial" w:cs="Arial"/>
                <w:sz w:val="22"/>
              </w:rPr>
            </w:pPr>
          </w:p>
        </w:tc>
      </w:tr>
      <w:tr w:rsidR="001B0A1A" w14:paraId="2672BF95"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4C1ED908" w14:textId="2D891BC0" w:rsidR="73DA745D" w:rsidRPr="001B0A1A" w:rsidRDefault="001B0A1A" w:rsidP="001B0A1A">
            <w:pPr>
              <w:spacing w:after="0" w:line="259" w:lineRule="auto"/>
              <w:ind w:left="0" w:right="4" w:firstLine="0"/>
              <w:jc w:val="left"/>
              <w:rPr>
                <w:rFonts w:ascii="Arial" w:hAnsi="Arial" w:cs="Arial"/>
                <w:sz w:val="22"/>
              </w:rPr>
            </w:pPr>
            <w:r w:rsidRPr="001B0A1A">
              <w:rPr>
                <w:rFonts w:ascii="Arial" w:hAnsi="Arial" w:cs="Arial"/>
                <w:sz w:val="22"/>
              </w:rPr>
              <w:t>Rolling out mandatory class awareness workshops for students</w:t>
            </w:r>
          </w:p>
        </w:tc>
        <w:tc>
          <w:tcPr>
            <w:tcW w:w="5670" w:type="dxa"/>
            <w:tcBorders>
              <w:top w:val="single" w:sz="4" w:space="0" w:color="auto"/>
              <w:left w:val="single" w:sz="4" w:space="0" w:color="000000" w:themeColor="text1"/>
              <w:bottom w:val="single" w:sz="4" w:space="0" w:color="auto"/>
              <w:right w:val="single" w:sz="4" w:space="0" w:color="000000" w:themeColor="text1"/>
            </w:tcBorders>
          </w:tcPr>
          <w:p w14:paraId="780E7C3F" w14:textId="77777777" w:rsidR="73DA745D" w:rsidRPr="001B0A1A" w:rsidRDefault="001B0A1A" w:rsidP="73DA745D">
            <w:pPr>
              <w:spacing w:after="0" w:line="259" w:lineRule="auto"/>
              <w:ind w:left="0" w:right="0" w:firstLine="0"/>
              <w:jc w:val="left"/>
              <w:rPr>
                <w:rFonts w:ascii="Arial" w:hAnsi="Arial" w:cs="Arial"/>
                <w:sz w:val="22"/>
              </w:rPr>
            </w:pPr>
            <w:r w:rsidRPr="001B0A1A">
              <w:rPr>
                <w:rFonts w:ascii="Arial" w:hAnsi="Arial" w:cs="Arial"/>
                <w:sz w:val="22"/>
              </w:rPr>
              <w:t xml:space="preserve">During trinity term, I will organise meetings with JCR Freshers reps in order to lobby them to add class awareness workshop into their freshers week schedule. </w:t>
            </w:r>
          </w:p>
          <w:p w14:paraId="4D60F00B" w14:textId="2681C229" w:rsidR="001B0A1A" w:rsidRPr="001B0A1A" w:rsidRDefault="001B0A1A" w:rsidP="73DA745D">
            <w:pPr>
              <w:spacing w:after="0" w:line="259" w:lineRule="auto"/>
              <w:ind w:left="0" w:right="0" w:firstLine="0"/>
              <w:jc w:val="left"/>
              <w:rPr>
                <w:rFonts w:ascii="Arial" w:hAnsi="Arial" w:cs="Arial"/>
                <w:sz w:val="22"/>
              </w:rPr>
            </w:pPr>
            <w:r w:rsidRPr="001B0A1A">
              <w:rPr>
                <w:rFonts w:ascii="Arial" w:hAnsi="Arial" w:cs="Arial"/>
                <w:sz w:val="22"/>
              </w:rPr>
              <w:lastRenderedPageBreak/>
              <w:t xml:space="preserve">A previous version of class- awareness training that I created needs to be updated for this. </w:t>
            </w:r>
          </w:p>
        </w:tc>
      </w:tr>
      <w:tr w:rsidR="001B0A1A" w14:paraId="62E2DE24"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4B75826D" w14:textId="7002094E" w:rsidR="74CF9641" w:rsidRPr="001B0A1A" w:rsidRDefault="001B0A1A" w:rsidP="001B0A1A">
            <w:pPr>
              <w:tabs>
                <w:tab w:val="left" w:pos="2277"/>
              </w:tabs>
              <w:spacing w:line="259" w:lineRule="auto"/>
              <w:jc w:val="left"/>
              <w:rPr>
                <w:rFonts w:ascii="Arial" w:hAnsi="Arial" w:cs="Arial"/>
                <w:sz w:val="22"/>
              </w:rPr>
            </w:pPr>
            <w:r w:rsidRPr="001B0A1A">
              <w:rPr>
                <w:rFonts w:ascii="Arial" w:hAnsi="Arial" w:cs="Arial"/>
                <w:sz w:val="22"/>
              </w:rPr>
              <w:lastRenderedPageBreak/>
              <w:tab/>
            </w:r>
            <w:r w:rsidRPr="001B0A1A">
              <w:rPr>
                <w:rFonts w:ascii="Arial" w:hAnsi="Arial" w:cs="Arial"/>
                <w:sz w:val="22"/>
              </w:rPr>
              <w:t>Working with the careers-service to promote events for access students to improve employability</w:t>
            </w:r>
          </w:p>
        </w:tc>
        <w:tc>
          <w:tcPr>
            <w:tcW w:w="5670" w:type="dxa"/>
            <w:tcBorders>
              <w:top w:val="single" w:sz="4" w:space="0" w:color="auto"/>
              <w:left w:val="single" w:sz="4" w:space="0" w:color="000000" w:themeColor="text1"/>
              <w:bottom w:val="single" w:sz="4" w:space="0" w:color="auto"/>
              <w:right w:val="single" w:sz="4" w:space="0" w:color="000000" w:themeColor="text1"/>
            </w:tcBorders>
          </w:tcPr>
          <w:p w14:paraId="64B99B1A" w14:textId="1CB5D561" w:rsidR="74CF9641" w:rsidRPr="001B0A1A" w:rsidRDefault="001B0A1A" w:rsidP="74CF9641">
            <w:pPr>
              <w:spacing w:line="259" w:lineRule="auto"/>
              <w:jc w:val="left"/>
              <w:rPr>
                <w:rFonts w:ascii="Arial" w:hAnsi="Arial" w:cs="Arial"/>
                <w:sz w:val="22"/>
              </w:rPr>
            </w:pPr>
            <w:r>
              <w:rPr>
                <w:rFonts w:ascii="Arial" w:hAnsi="Arial" w:cs="Arial"/>
                <w:sz w:val="22"/>
              </w:rPr>
              <w:t xml:space="preserve">Next term, I will be engaging in discussion with the careers service on how they can run specific events for students from socio-economic disadvantaged backgrounds. Progression to graduate employment or further study for this group is something that is on the radar of the university. </w:t>
            </w:r>
          </w:p>
        </w:tc>
      </w:tr>
    </w:tbl>
    <w:p w14:paraId="54A89B4B" w14:textId="2860712B" w:rsidR="00C2068F" w:rsidRPr="0016614B" w:rsidRDefault="00C2068F" w:rsidP="73DA745D">
      <w:pPr>
        <w:spacing w:after="29" w:line="259" w:lineRule="auto"/>
      </w:pPr>
    </w:p>
    <w:p w14:paraId="436E900E" w14:textId="67ECE86D" w:rsidR="00C2068F" w:rsidRPr="0016614B" w:rsidRDefault="00FC2688" w:rsidP="73DA745D">
      <w:pPr>
        <w:spacing w:after="0" w:line="259" w:lineRule="auto"/>
        <w:ind w:left="0" w:right="0" w:firstLine="0"/>
        <w:jc w:val="left"/>
        <w:rPr>
          <w:rFonts w:ascii="Arial" w:hAnsi="Arial" w:cs="Arial"/>
          <w:sz w:val="24"/>
          <w:szCs w:val="24"/>
        </w:rPr>
      </w:pPr>
      <w:r w:rsidRPr="73DA745D">
        <w:rPr>
          <w:rFonts w:ascii="Arial" w:hAnsi="Arial" w:cs="Arial"/>
          <w:sz w:val="24"/>
          <w:szCs w:val="24"/>
        </w:rPr>
        <w:t xml:space="preserve">  </w:t>
      </w:r>
    </w:p>
    <w:p w14:paraId="0B105FF8" w14:textId="52804578" w:rsidR="00C2068F" w:rsidRPr="0016614B" w:rsidRDefault="00FC2688" w:rsidP="73DA745D">
      <w:pPr>
        <w:pStyle w:val="Heading1"/>
        <w:ind w:left="-5"/>
        <w:rPr>
          <w:rFonts w:ascii="Arial" w:hAnsi="Arial" w:cs="Arial"/>
          <w:sz w:val="24"/>
          <w:szCs w:val="24"/>
        </w:rPr>
      </w:pPr>
      <w:r w:rsidRPr="4B7F17EA">
        <w:rPr>
          <w:rFonts w:ascii="Arial" w:hAnsi="Arial" w:cs="Arial"/>
          <w:sz w:val="24"/>
          <w:szCs w:val="24"/>
        </w:rPr>
        <w:t xml:space="preserve">Section </w:t>
      </w:r>
      <w:r w:rsidR="7E2B940F" w:rsidRPr="4B7F17EA">
        <w:rPr>
          <w:rFonts w:ascii="Arial" w:hAnsi="Arial" w:cs="Arial"/>
          <w:sz w:val="24"/>
          <w:szCs w:val="24"/>
        </w:rPr>
        <w:t>T</w:t>
      </w:r>
      <w:r w:rsidR="14891D73" w:rsidRPr="4B7F17EA">
        <w:rPr>
          <w:rFonts w:ascii="Arial" w:hAnsi="Arial" w:cs="Arial"/>
          <w:sz w:val="24"/>
          <w:szCs w:val="24"/>
        </w:rPr>
        <w:t xml:space="preserve">hree </w:t>
      </w:r>
      <w:r w:rsidRPr="4B7F17EA">
        <w:rPr>
          <w:rFonts w:ascii="Arial" w:hAnsi="Arial" w:cs="Arial"/>
          <w:sz w:val="24"/>
          <w:szCs w:val="24"/>
        </w:rPr>
        <w:t xml:space="preserve">| </w:t>
      </w:r>
      <w:r w:rsidR="501F4E75" w:rsidRPr="4B7F17EA">
        <w:rPr>
          <w:rFonts w:ascii="Arial" w:hAnsi="Arial" w:cs="Arial"/>
          <w:sz w:val="24"/>
          <w:szCs w:val="24"/>
        </w:rPr>
        <w:t>E</w:t>
      </w:r>
      <w:r w:rsidRPr="4B7F17EA">
        <w:rPr>
          <w:rFonts w:ascii="Arial" w:hAnsi="Arial" w:cs="Arial"/>
          <w:sz w:val="24"/>
          <w:szCs w:val="24"/>
        </w:rPr>
        <w:t>vents</w:t>
      </w:r>
      <w:r w:rsidR="4755E32B" w:rsidRPr="4B7F17EA">
        <w:rPr>
          <w:rFonts w:ascii="Arial" w:hAnsi="Arial" w:cs="Arial"/>
          <w:sz w:val="24"/>
          <w:szCs w:val="24"/>
        </w:rPr>
        <w:t xml:space="preserve"> </w:t>
      </w:r>
    </w:p>
    <w:tbl>
      <w:tblPr>
        <w:tblStyle w:val="TableGrid1"/>
        <w:tblW w:w="9157" w:type="dxa"/>
        <w:tblInd w:w="-1" w:type="dxa"/>
        <w:tblCellMar>
          <w:top w:w="12" w:type="dxa"/>
          <w:right w:w="65" w:type="dxa"/>
        </w:tblCellMar>
        <w:tblLook w:val="04A0" w:firstRow="1" w:lastRow="0" w:firstColumn="1" w:lastColumn="0" w:noHBand="0" w:noVBand="1"/>
      </w:tblPr>
      <w:tblGrid>
        <w:gridCol w:w="3426"/>
        <w:gridCol w:w="1065"/>
        <w:gridCol w:w="4666"/>
      </w:tblGrid>
      <w:tr w:rsidR="00C2068F" w:rsidRPr="0016614B" w14:paraId="730A14EB" w14:textId="77777777" w:rsidTr="4B7F17EA">
        <w:trPr>
          <w:trHeight w:val="840"/>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61228A" w14:textId="1A3DCF56" w:rsidR="00C2068F" w:rsidRPr="006C5CEF" w:rsidRDefault="00FC2688" w:rsidP="4B7F17EA">
            <w:pPr>
              <w:spacing w:after="0" w:line="259" w:lineRule="auto"/>
              <w:ind w:left="8" w:right="0" w:firstLine="0"/>
              <w:jc w:val="left"/>
              <w:rPr>
                <w:rFonts w:ascii="Arial" w:hAnsi="Arial" w:cs="Arial"/>
                <w:b/>
                <w:bCs/>
                <w:sz w:val="22"/>
              </w:rPr>
            </w:pPr>
            <w:r w:rsidRPr="4B7F17EA">
              <w:rPr>
                <w:rFonts w:ascii="Arial" w:hAnsi="Arial" w:cs="Arial"/>
                <w:b/>
                <w:bCs/>
                <w:sz w:val="22"/>
              </w:rPr>
              <w:t>Event</w:t>
            </w:r>
            <w:r w:rsidR="12F1168B" w:rsidRPr="4B7F17EA">
              <w:rPr>
                <w:rFonts w:ascii="Arial" w:hAnsi="Arial" w:cs="Arial"/>
                <w:b/>
                <w:bCs/>
                <w:sz w:val="22"/>
              </w:rPr>
              <w:t xml:space="preserve">s/Media </w:t>
            </w:r>
          </w:p>
        </w:tc>
        <w:tc>
          <w:tcPr>
            <w:tcW w:w="10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76C520"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b/>
                <w:sz w:val="22"/>
              </w:rPr>
              <w:t>Date</w:t>
            </w:r>
            <w:r w:rsidRPr="006C5CEF">
              <w:rPr>
                <w:rFonts w:ascii="Arial" w:hAnsi="Arial" w:cs="Arial"/>
                <w:sz w:val="22"/>
              </w:rPr>
              <w:t xml:space="preserve"> </w:t>
            </w:r>
          </w:p>
        </w:tc>
        <w:tc>
          <w:tcPr>
            <w:tcW w:w="46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7530EC"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b/>
                <w:sz w:val="22"/>
              </w:rPr>
              <w:t>Outcomes / Impact</w:t>
            </w:r>
            <w:r w:rsidRPr="006C5CEF">
              <w:rPr>
                <w:rFonts w:ascii="Arial" w:hAnsi="Arial" w:cs="Arial"/>
                <w:sz w:val="22"/>
              </w:rPr>
              <w:t xml:space="preserve"> </w:t>
            </w:r>
          </w:p>
          <w:p w14:paraId="24808F66" w14:textId="14AA6DDA" w:rsidR="00C2068F" w:rsidRPr="006C5CEF" w:rsidRDefault="00FC2688" w:rsidP="73DA745D">
            <w:pPr>
              <w:spacing w:after="0" w:line="259" w:lineRule="auto"/>
              <w:ind w:left="8" w:right="0" w:firstLine="0"/>
              <w:jc w:val="left"/>
              <w:rPr>
                <w:rFonts w:ascii="Arial" w:hAnsi="Arial" w:cs="Arial"/>
                <w:sz w:val="22"/>
              </w:rPr>
            </w:pPr>
            <w:r w:rsidRPr="73DA745D">
              <w:rPr>
                <w:rFonts w:ascii="Arial" w:hAnsi="Arial" w:cs="Arial"/>
                <w:sz w:val="22"/>
              </w:rPr>
              <w:t xml:space="preserve"> </w:t>
            </w:r>
          </w:p>
        </w:tc>
      </w:tr>
      <w:tr w:rsidR="00C2068F" w:rsidRPr="0016614B" w14:paraId="784466C8" w14:textId="77777777" w:rsidTr="4B7F17EA">
        <w:trPr>
          <w:trHeight w:val="532"/>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5126E8" w14:textId="1F3C3B35" w:rsidR="006C5CEF" w:rsidRPr="001B0A1A" w:rsidRDefault="00E307A3" w:rsidP="001B0A1A">
            <w:pPr>
              <w:spacing w:after="0" w:line="259" w:lineRule="auto"/>
              <w:ind w:left="73" w:right="0" w:firstLine="0"/>
              <w:jc w:val="left"/>
              <w:rPr>
                <w:rFonts w:ascii="Arial" w:hAnsi="Arial" w:cs="Arial"/>
                <w:sz w:val="22"/>
              </w:rPr>
            </w:pPr>
            <w:r w:rsidRPr="001B0A1A">
              <w:rPr>
                <w:rFonts w:ascii="Arial" w:hAnsi="Arial" w:cs="Arial"/>
                <w:sz w:val="22"/>
              </w:rPr>
              <w:t>Renters Rights Workshop</w:t>
            </w:r>
          </w:p>
        </w:tc>
        <w:tc>
          <w:tcPr>
            <w:tcW w:w="10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4E4B13" w14:textId="50762B24" w:rsidR="00C2068F" w:rsidRPr="001B0A1A" w:rsidRDefault="001B0A1A" w:rsidP="417CEA81">
            <w:pPr>
              <w:spacing w:after="0" w:line="259" w:lineRule="auto"/>
              <w:ind w:left="37" w:right="0" w:firstLine="0"/>
              <w:jc w:val="left"/>
              <w:rPr>
                <w:rFonts w:ascii="Arial" w:hAnsi="Arial" w:cs="Arial"/>
                <w:sz w:val="22"/>
              </w:rPr>
            </w:pPr>
            <w:r w:rsidRPr="001B0A1A">
              <w:rPr>
                <w:rFonts w:ascii="Arial" w:hAnsi="Arial" w:cs="Arial"/>
                <w:sz w:val="22"/>
              </w:rPr>
              <w:t>19.02.24</w:t>
            </w:r>
          </w:p>
        </w:tc>
        <w:tc>
          <w:tcPr>
            <w:tcW w:w="4666" w:type="dxa"/>
            <w:tcBorders>
              <w:top w:val="single" w:sz="5" w:space="0" w:color="000000" w:themeColor="text1"/>
              <w:left w:val="single" w:sz="5" w:space="0" w:color="000000" w:themeColor="text1"/>
              <w:bottom w:val="single" w:sz="5" w:space="0" w:color="000000" w:themeColor="text1"/>
              <w:right w:val="single" w:sz="4" w:space="0" w:color="auto"/>
            </w:tcBorders>
          </w:tcPr>
          <w:p w14:paraId="07A30BF8" w14:textId="72E31A7A" w:rsidR="00C2068F" w:rsidRPr="001B0A1A" w:rsidRDefault="001B0A1A" w:rsidP="006C5CEF">
            <w:pPr>
              <w:spacing w:after="0" w:line="259" w:lineRule="auto"/>
              <w:ind w:left="0" w:right="1" w:firstLine="0"/>
              <w:jc w:val="left"/>
              <w:rPr>
                <w:rFonts w:ascii="Arial" w:eastAsia="Arial" w:hAnsi="Arial" w:cs="Arial"/>
                <w:sz w:val="22"/>
              </w:rPr>
            </w:pPr>
            <w:r w:rsidRPr="001B0A1A">
              <w:rPr>
                <w:rFonts w:ascii="Arial" w:eastAsia="Arial" w:hAnsi="Arial" w:cs="Arial"/>
                <w:sz w:val="22"/>
              </w:rPr>
              <w:t xml:space="preserve">Alongside SU Advice and VP Activities and Community, we led a workshop on ‘how to rent’ for a group of students. This was received by the students as useful and informative. This is definitely something that could be expanded to increase reach next year. </w:t>
            </w:r>
          </w:p>
        </w:tc>
      </w:tr>
      <w:tr w:rsidR="00C2068F" w:rsidRPr="0016614B" w14:paraId="24351960" w14:textId="77777777" w:rsidTr="4B7F17EA">
        <w:trPr>
          <w:trHeight w:val="532"/>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73280B47" w14:textId="5416A9B1" w:rsidR="00C2068F" w:rsidRPr="001B0A1A" w:rsidRDefault="00E307A3" w:rsidP="001B0A1A">
            <w:pPr>
              <w:spacing w:after="0" w:line="259" w:lineRule="auto"/>
              <w:ind w:left="73" w:right="0" w:firstLine="0"/>
              <w:jc w:val="left"/>
              <w:rPr>
                <w:rFonts w:ascii="Arial" w:hAnsi="Arial" w:cs="Arial"/>
                <w:sz w:val="22"/>
              </w:rPr>
            </w:pPr>
            <w:r w:rsidRPr="001B0A1A">
              <w:rPr>
                <w:rFonts w:ascii="Arial" w:hAnsi="Arial" w:cs="Arial"/>
                <w:sz w:val="22"/>
              </w:rPr>
              <w:t>APP Student working group meeting 1</w:t>
            </w:r>
          </w:p>
        </w:tc>
        <w:tc>
          <w:tcPr>
            <w:tcW w:w="1065" w:type="dxa"/>
            <w:tcBorders>
              <w:top w:val="single" w:sz="5" w:space="0" w:color="000000" w:themeColor="text1"/>
              <w:left w:val="single" w:sz="5" w:space="0" w:color="000000" w:themeColor="text1"/>
              <w:bottom w:val="single" w:sz="4" w:space="0" w:color="auto"/>
              <w:right w:val="single" w:sz="5" w:space="0" w:color="000000" w:themeColor="text1"/>
            </w:tcBorders>
          </w:tcPr>
          <w:p w14:paraId="6245901D" w14:textId="7544F756" w:rsidR="00C2068F" w:rsidRPr="001B0A1A" w:rsidRDefault="001B0A1A" w:rsidP="417CEA81">
            <w:pPr>
              <w:spacing w:after="0" w:line="259" w:lineRule="auto"/>
              <w:ind w:left="37" w:right="0" w:firstLine="0"/>
              <w:jc w:val="left"/>
              <w:rPr>
                <w:rFonts w:ascii="Arial" w:hAnsi="Arial" w:cs="Arial"/>
                <w:sz w:val="22"/>
              </w:rPr>
            </w:pPr>
            <w:r w:rsidRPr="001B0A1A">
              <w:rPr>
                <w:rFonts w:ascii="Arial" w:hAnsi="Arial" w:cs="Arial"/>
                <w:sz w:val="22"/>
              </w:rPr>
              <w:t>21.02.24</w:t>
            </w:r>
          </w:p>
        </w:tc>
        <w:tc>
          <w:tcPr>
            <w:tcW w:w="4666" w:type="dxa"/>
            <w:tcBorders>
              <w:top w:val="single" w:sz="5" w:space="0" w:color="000000" w:themeColor="text1"/>
              <w:left w:val="single" w:sz="5" w:space="0" w:color="000000" w:themeColor="text1"/>
              <w:bottom w:val="single" w:sz="4" w:space="0" w:color="auto"/>
              <w:right w:val="single" w:sz="4" w:space="0" w:color="auto"/>
            </w:tcBorders>
          </w:tcPr>
          <w:p w14:paraId="21B682FA" w14:textId="75139847" w:rsidR="00C2068F" w:rsidRPr="001B0A1A" w:rsidRDefault="001B0A1A" w:rsidP="001B0A1A">
            <w:pPr>
              <w:spacing w:after="0" w:line="259" w:lineRule="auto"/>
              <w:ind w:left="0" w:right="1" w:firstLine="0"/>
              <w:rPr>
                <w:rFonts w:ascii="Arial" w:eastAsia="Arial" w:hAnsi="Arial" w:cs="Arial"/>
                <w:sz w:val="22"/>
              </w:rPr>
            </w:pPr>
            <w:r w:rsidRPr="001B0A1A">
              <w:rPr>
                <w:rFonts w:ascii="Arial" w:eastAsia="Arial" w:hAnsi="Arial" w:cs="Arial"/>
                <w:sz w:val="22"/>
              </w:rPr>
              <w:t xml:space="preserve">As part of the SU’s consultation process on the APP, we held our first working group session which welcomed students from a range of identities to get feedback on their experience of Oxford. A member of the university was also </w:t>
            </w:r>
            <w:proofErr w:type="gramStart"/>
            <w:r w:rsidRPr="001B0A1A">
              <w:rPr>
                <w:rFonts w:ascii="Arial" w:eastAsia="Arial" w:hAnsi="Arial" w:cs="Arial"/>
                <w:sz w:val="22"/>
              </w:rPr>
              <w:t>present</w:t>
            </w:r>
            <w:proofErr w:type="gramEnd"/>
            <w:r w:rsidRPr="001B0A1A">
              <w:rPr>
                <w:rFonts w:ascii="Arial" w:eastAsia="Arial" w:hAnsi="Arial" w:cs="Arial"/>
                <w:sz w:val="22"/>
              </w:rPr>
              <w:t xml:space="preserve"> and this feedback will be taken to the university’s </w:t>
            </w:r>
          </w:p>
        </w:tc>
      </w:tr>
      <w:tr w:rsidR="00F10958" w:rsidRPr="0016614B" w14:paraId="16340A04" w14:textId="77777777" w:rsidTr="4B7F17EA">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6079C4C5" w14:textId="2D9EABEB" w:rsidR="00F10958" w:rsidRPr="001B0A1A" w:rsidRDefault="00E307A3" w:rsidP="001B0A1A">
            <w:pPr>
              <w:spacing w:after="0" w:line="259" w:lineRule="auto"/>
              <w:ind w:left="0" w:right="0" w:firstLine="0"/>
              <w:jc w:val="left"/>
              <w:rPr>
                <w:rFonts w:ascii="Arial" w:hAnsi="Arial" w:cs="Arial"/>
                <w:sz w:val="22"/>
              </w:rPr>
            </w:pPr>
            <w:r w:rsidRPr="001B0A1A">
              <w:rPr>
                <w:rFonts w:ascii="Arial" w:hAnsi="Arial" w:cs="Arial"/>
                <w:sz w:val="22"/>
              </w:rPr>
              <w:t>Access Rep Com</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3A7E985A" w14:textId="0B3B9A53" w:rsidR="00F10958" w:rsidRPr="001B0A1A" w:rsidRDefault="001B0A1A">
            <w:pPr>
              <w:spacing w:after="0" w:line="259" w:lineRule="auto"/>
              <w:ind w:left="37" w:right="0" w:firstLine="0"/>
              <w:jc w:val="left"/>
              <w:rPr>
                <w:rFonts w:ascii="Arial" w:hAnsi="Arial" w:cs="Arial"/>
                <w:sz w:val="22"/>
              </w:rPr>
            </w:pPr>
            <w:r w:rsidRPr="001B0A1A">
              <w:rPr>
                <w:rFonts w:ascii="Arial" w:hAnsi="Arial" w:cs="Arial"/>
                <w:sz w:val="22"/>
              </w:rPr>
              <w:t>20.02.24</w:t>
            </w:r>
          </w:p>
        </w:tc>
        <w:tc>
          <w:tcPr>
            <w:tcW w:w="4666" w:type="dxa"/>
            <w:tcBorders>
              <w:top w:val="single" w:sz="4" w:space="0" w:color="auto"/>
              <w:left w:val="single" w:sz="5" w:space="0" w:color="000000" w:themeColor="text1"/>
              <w:bottom w:val="single" w:sz="4" w:space="0" w:color="auto"/>
              <w:right w:val="single" w:sz="4" w:space="0" w:color="auto"/>
            </w:tcBorders>
          </w:tcPr>
          <w:p w14:paraId="25A785EB" w14:textId="61151D30" w:rsidR="00F10958" w:rsidRPr="001B0A1A" w:rsidRDefault="001B0A1A" w:rsidP="001B0A1A">
            <w:pPr>
              <w:spacing w:after="0" w:line="259" w:lineRule="auto"/>
              <w:ind w:left="0" w:right="1" w:firstLine="0"/>
              <w:rPr>
                <w:rFonts w:ascii="Arial" w:eastAsia="Arial" w:hAnsi="Arial" w:cs="Arial"/>
                <w:sz w:val="22"/>
              </w:rPr>
            </w:pPr>
            <w:r w:rsidRPr="001B0A1A">
              <w:rPr>
                <w:rFonts w:ascii="Arial" w:eastAsia="Arial" w:hAnsi="Arial" w:cs="Arial"/>
                <w:sz w:val="22"/>
              </w:rPr>
              <w:t xml:space="preserve">We held </w:t>
            </w:r>
            <w:proofErr w:type="gramStart"/>
            <w:r w:rsidRPr="001B0A1A">
              <w:rPr>
                <w:rFonts w:ascii="Arial" w:eastAsia="Arial" w:hAnsi="Arial" w:cs="Arial"/>
                <w:sz w:val="22"/>
              </w:rPr>
              <w:t>an</w:t>
            </w:r>
            <w:proofErr w:type="gramEnd"/>
            <w:r w:rsidRPr="001B0A1A">
              <w:rPr>
                <w:rFonts w:ascii="Arial" w:eastAsia="Arial" w:hAnsi="Arial" w:cs="Arial"/>
                <w:sz w:val="22"/>
              </w:rPr>
              <w:t xml:space="preserve"> repcom that brough access reps from a range of different colleges together. This was a really good discussion group that touched on outreach work in college and paying conditions for students. </w:t>
            </w:r>
            <w:r>
              <w:rPr>
                <w:rFonts w:ascii="Arial" w:eastAsia="Arial" w:hAnsi="Arial" w:cs="Arial"/>
                <w:sz w:val="22"/>
              </w:rPr>
              <w:t>This feedback will be used to create a common framework approach to take to colleges in the Outreach Forum on a best practice for paying students for their work in these roles.</w:t>
            </w:r>
          </w:p>
        </w:tc>
      </w:tr>
      <w:tr w:rsidR="00F10958" w:rsidRPr="0016614B" w14:paraId="375AB694" w14:textId="77777777" w:rsidTr="4B7F17EA">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2561D9CE" w14:textId="4339D6FD" w:rsidR="00F10958" w:rsidRPr="001B0A1A" w:rsidRDefault="00E307A3" w:rsidP="001B0A1A">
            <w:pPr>
              <w:spacing w:after="0" w:line="240" w:lineRule="auto"/>
              <w:ind w:left="0" w:right="0" w:firstLine="0"/>
              <w:jc w:val="left"/>
              <w:rPr>
                <w:rFonts w:ascii="Arial" w:hAnsi="Arial" w:cs="Arial"/>
                <w:sz w:val="22"/>
              </w:rPr>
            </w:pPr>
            <w:r w:rsidRPr="001B0A1A">
              <w:rPr>
                <w:rFonts w:ascii="Arial" w:hAnsi="Arial" w:cs="Arial"/>
                <w:sz w:val="22"/>
              </w:rPr>
              <w:t xml:space="preserve">Disability Rep Com </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35ED7B65" w14:textId="1422461A" w:rsidR="00F10958" w:rsidRPr="001B0A1A" w:rsidRDefault="001B0A1A">
            <w:pPr>
              <w:spacing w:after="0" w:line="259" w:lineRule="auto"/>
              <w:ind w:left="37" w:right="0" w:firstLine="0"/>
              <w:jc w:val="left"/>
              <w:rPr>
                <w:rFonts w:ascii="Arial" w:hAnsi="Arial" w:cs="Arial"/>
                <w:sz w:val="22"/>
              </w:rPr>
            </w:pPr>
            <w:r w:rsidRPr="001B0A1A">
              <w:rPr>
                <w:rFonts w:ascii="Arial" w:hAnsi="Arial" w:cs="Arial"/>
                <w:sz w:val="22"/>
              </w:rPr>
              <w:t>12.02.24</w:t>
            </w:r>
          </w:p>
        </w:tc>
        <w:tc>
          <w:tcPr>
            <w:tcW w:w="4666" w:type="dxa"/>
            <w:tcBorders>
              <w:top w:val="single" w:sz="4" w:space="0" w:color="auto"/>
              <w:left w:val="single" w:sz="5" w:space="0" w:color="000000" w:themeColor="text1"/>
              <w:bottom w:val="single" w:sz="4" w:space="0" w:color="auto"/>
              <w:right w:val="single" w:sz="4" w:space="0" w:color="auto"/>
            </w:tcBorders>
          </w:tcPr>
          <w:p w14:paraId="72A39712" w14:textId="42B6244D" w:rsidR="00F10958" w:rsidRPr="001B0A1A" w:rsidRDefault="001B0A1A" w:rsidP="001B0A1A">
            <w:pPr>
              <w:spacing w:after="0" w:line="259" w:lineRule="auto"/>
              <w:ind w:left="0" w:right="1" w:firstLine="0"/>
              <w:rPr>
                <w:rFonts w:ascii="Arial" w:eastAsia="Arial" w:hAnsi="Arial" w:cs="Arial"/>
                <w:sz w:val="22"/>
              </w:rPr>
            </w:pPr>
            <w:r>
              <w:rPr>
                <w:rFonts w:ascii="Arial" w:eastAsia="Arial" w:hAnsi="Arial" w:cs="Arial"/>
                <w:sz w:val="22"/>
              </w:rPr>
              <w:t xml:space="preserve">Chaired by DisCam, this repcom was really useful to get feedback on central welfare services and potential projects that the campaign will be working on. Personally, this was really useful for the APP to consider the most effective initiatives to improve on course support and success for disabled students. </w:t>
            </w:r>
          </w:p>
        </w:tc>
      </w:tr>
    </w:tbl>
    <w:p w14:paraId="0F7C963B" w14:textId="609B757D" w:rsidR="00C2068F" w:rsidRDefault="00C2068F" w:rsidP="73DA745D">
      <w:pPr>
        <w:spacing w:after="0" w:line="259" w:lineRule="auto"/>
      </w:pPr>
    </w:p>
    <w:p w14:paraId="46F71C3E" w14:textId="11035C94" w:rsidR="001B0A1A" w:rsidRDefault="001B0A1A" w:rsidP="73DA745D">
      <w:pPr>
        <w:spacing w:after="0" w:line="259" w:lineRule="auto"/>
      </w:pPr>
    </w:p>
    <w:p w14:paraId="49035C60" w14:textId="20FBBB13" w:rsidR="001B0A1A" w:rsidRDefault="001B0A1A" w:rsidP="73DA745D">
      <w:pPr>
        <w:spacing w:after="0" w:line="259" w:lineRule="auto"/>
      </w:pPr>
    </w:p>
    <w:p w14:paraId="74448677" w14:textId="03E776C6" w:rsidR="001B0A1A" w:rsidRDefault="001B0A1A" w:rsidP="73DA745D">
      <w:pPr>
        <w:spacing w:after="0" w:line="259" w:lineRule="auto"/>
      </w:pPr>
    </w:p>
    <w:p w14:paraId="61C44100" w14:textId="40FE8A3F" w:rsidR="001B0A1A" w:rsidRDefault="001B0A1A" w:rsidP="73DA745D">
      <w:pPr>
        <w:spacing w:after="0" w:line="259" w:lineRule="auto"/>
      </w:pPr>
    </w:p>
    <w:p w14:paraId="000A6649" w14:textId="2A02B85E" w:rsidR="001B0A1A" w:rsidRDefault="001B0A1A" w:rsidP="73DA745D">
      <w:pPr>
        <w:spacing w:after="0" w:line="259" w:lineRule="auto"/>
      </w:pPr>
    </w:p>
    <w:p w14:paraId="4567AA51" w14:textId="34FDC76F" w:rsidR="001B0A1A" w:rsidRDefault="001B0A1A" w:rsidP="73DA745D">
      <w:pPr>
        <w:spacing w:after="0" w:line="259" w:lineRule="auto"/>
      </w:pPr>
    </w:p>
    <w:p w14:paraId="06D8B748" w14:textId="77777777" w:rsidR="001B0A1A" w:rsidRPr="0016614B" w:rsidRDefault="001B0A1A" w:rsidP="73DA745D">
      <w:pPr>
        <w:spacing w:after="0" w:line="259" w:lineRule="auto"/>
      </w:pPr>
    </w:p>
    <w:p w14:paraId="1F665C0D" w14:textId="609EFBB4" w:rsidR="4B7F17EA" w:rsidRDefault="4B7F17EA" w:rsidP="4B7F17EA">
      <w:pPr>
        <w:pStyle w:val="Heading1"/>
        <w:ind w:left="-5"/>
        <w:rPr>
          <w:rFonts w:ascii="Arial" w:hAnsi="Arial" w:cs="Arial"/>
          <w:sz w:val="24"/>
          <w:szCs w:val="24"/>
        </w:rPr>
      </w:pPr>
    </w:p>
    <w:p w14:paraId="6BA638BC" w14:textId="6C7BA582" w:rsidR="1AB108F8" w:rsidRDefault="1AB108F8" w:rsidP="4B7F17EA">
      <w:pPr>
        <w:pStyle w:val="Heading1"/>
        <w:ind w:left="-5"/>
        <w:rPr>
          <w:rFonts w:ascii="Arial" w:hAnsi="Arial" w:cs="Arial"/>
          <w:sz w:val="24"/>
          <w:szCs w:val="24"/>
        </w:rPr>
      </w:pPr>
      <w:r w:rsidRPr="4B7F17EA">
        <w:rPr>
          <w:rFonts w:ascii="Arial" w:hAnsi="Arial" w:cs="Arial"/>
          <w:sz w:val="24"/>
          <w:szCs w:val="24"/>
        </w:rPr>
        <w:t xml:space="preserve">Section Four | </w:t>
      </w:r>
      <w:r w:rsidR="095BB4EF" w:rsidRPr="4B7F17EA">
        <w:rPr>
          <w:rFonts w:ascii="Arial" w:hAnsi="Arial" w:cs="Arial"/>
          <w:sz w:val="24"/>
          <w:szCs w:val="24"/>
        </w:rPr>
        <w:t xml:space="preserve">Committee meetings </w:t>
      </w:r>
    </w:p>
    <w:p w14:paraId="72991060" w14:textId="1A925CB7" w:rsidR="4B7F17EA" w:rsidRDefault="095BB4EF" w:rsidP="00741D23">
      <w:r>
        <w:t xml:space="preserve">Please give a summary of your committee meeting </w:t>
      </w:r>
      <w:r w:rsidR="39810834">
        <w:t>attendance</w:t>
      </w:r>
      <w:r>
        <w:t xml:space="preserve"> and </w:t>
      </w:r>
      <w:r w:rsidR="4DE59AF5">
        <w:t>detail</w:t>
      </w:r>
      <w:r>
        <w:t xml:space="preserve"> </w:t>
      </w:r>
      <w:r w:rsidR="429DD435">
        <w:t>key outcomes/impacts.</w:t>
      </w:r>
    </w:p>
    <w:tbl>
      <w:tblPr>
        <w:tblStyle w:val="TableGrid1"/>
        <w:tblW w:w="0" w:type="auto"/>
        <w:tblInd w:w="0" w:type="dxa"/>
        <w:tblLook w:val="04A0" w:firstRow="1" w:lastRow="0" w:firstColumn="1" w:lastColumn="0" w:noHBand="0" w:noVBand="1"/>
      </w:tblPr>
      <w:tblGrid>
        <w:gridCol w:w="9020"/>
      </w:tblGrid>
      <w:tr w:rsidR="4B7F17EA" w:rsidRPr="00553F67" w14:paraId="66309CDD" w14:textId="77777777" w:rsidTr="00553F67">
        <w:trPr>
          <w:trHeight w:val="2908"/>
        </w:trPr>
        <w:tc>
          <w:tcPr>
            <w:tcW w:w="9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97FC1" w14:textId="3C83C020" w:rsidR="4B7F17EA" w:rsidRPr="00553F67" w:rsidRDefault="00E307A3" w:rsidP="00E307A3">
            <w:pPr>
              <w:pStyle w:val="ListParagraph"/>
              <w:numPr>
                <w:ilvl w:val="0"/>
                <w:numId w:val="17"/>
              </w:numPr>
              <w:tabs>
                <w:tab w:val="left" w:pos="613"/>
              </w:tabs>
              <w:spacing w:after="0" w:line="259" w:lineRule="auto"/>
              <w:ind w:right="4"/>
              <w:rPr>
                <w:rFonts w:ascii="Arial" w:hAnsi="Arial" w:cs="Arial"/>
                <w:sz w:val="22"/>
                <w:u w:val="single"/>
              </w:rPr>
            </w:pPr>
            <w:r w:rsidRPr="00553F67">
              <w:rPr>
                <w:rFonts w:ascii="Arial" w:hAnsi="Arial" w:cs="Arial"/>
                <w:sz w:val="22"/>
                <w:u w:val="single"/>
              </w:rPr>
              <w:t>SWSS Forum (31.01.24)</w:t>
            </w:r>
          </w:p>
          <w:p w14:paraId="256E702E" w14:textId="5F760F1F" w:rsidR="00553F67" w:rsidRPr="00553F67" w:rsidRDefault="00553F67" w:rsidP="00553F67">
            <w:pPr>
              <w:pStyle w:val="ListParagraph"/>
              <w:tabs>
                <w:tab w:val="left" w:pos="613"/>
              </w:tabs>
              <w:spacing w:after="0" w:line="259" w:lineRule="auto"/>
              <w:ind w:left="980" w:right="4" w:firstLine="0"/>
              <w:rPr>
                <w:rFonts w:ascii="Arial" w:hAnsi="Arial" w:cs="Arial"/>
                <w:sz w:val="22"/>
              </w:rPr>
            </w:pPr>
            <w:r w:rsidRPr="00553F67">
              <w:rPr>
                <w:rFonts w:ascii="Arial" w:hAnsi="Arial" w:cs="Arial"/>
                <w:sz w:val="22"/>
              </w:rPr>
              <w:t>Discussion points during the meeting included:</w:t>
            </w:r>
          </w:p>
          <w:p w14:paraId="0670FC05" w14:textId="77777777" w:rsidR="00553F67" w:rsidRPr="00553F67" w:rsidRDefault="00553F67" w:rsidP="00553F67">
            <w:pPr>
              <w:pStyle w:val="ListParagraph"/>
              <w:numPr>
                <w:ilvl w:val="0"/>
                <w:numId w:val="22"/>
              </w:numPr>
              <w:tabs>
                <w:tab w:val="left" w:pos="613"/>
              </w:tabs>
              <w:spacing w:after="0" w:line="259" w:lineRule="auto"/>
              <w:ind w:right="4"/>
              <w:rPr>
                <w:rFonts w:ascii="Arial" w:hAnsi="Arial" w:cs="Arial"/>
                <w:sz w:val="22"/>
              </w:rPr>
            </w:pPr>
            <w:r w:rsidRPr="00553F67">
              <w:rPr>
                <w:rFonts w:ascii="Arial" w:hAnsi="Arial" w:cs="Arial"/>
                <w:sz w:val="22"/>
              </w:rPr>
              <w:t xml:space="preserve">Increasing awareness of the forum to get more feedback from students on central welfare services. </w:t>
            </w:r>
          </w:p>
          <w:p w14:paraId="618A2E15" w14:textId="487CF22B" w:rsidR="00553F67" w:rsidRPr="00553F67" w:rsidRDefault="00553F67" w:rsidP="00553F67">
            <w:pPr>
              <w:pStyle w:val="ListParagraph"/>
              <w:numPr>
                <w:ilvl w:val="0"/>
                <w:numId w:val="22"/>
              </w:numPr>
              <w:tabs>
                <w:tab w:val="left" w:pos="613"/>
              </w:tabs>
              <w:spacing w:line="259" w:lineRule="auto"/>
              <w:ind w:right="4"/>
              <w:rPr>
                <w:rStyle w:val="normaltextrun"/>
                <w:rFonts w:ascii="Arial" w:hAnsi="Arial" w:cs="Arial"/>
                <w:sz w:val="22"/>
              </w:rPr>
            </w:pPr>
            <w:r w:rsidRPr="00553F67">
              <w:rPr>
                <w:rStyle w:val="normaltextrun"/>
                <w:rFonts w:ascii="Arial" w:hAnsi="Arial" w:cs="Arial"/>
                <w:sz w:val="22"/>
              </w:rPr>
              <w:t xml:space="preserve">Service update on </w:t>
            </w:r>
            <w:r w:rsidR="00E307A3" w:rsidRPr="00553F67">
              <w:rPr>
                <w:rStyle w:val="normaltextrun"/>
                <w:rFonts w:ascii="Arial" w:hAnsi="Arial" w:cs="Arial"/>
                <w:sz w:val="22"/>
              </w:rPr>
              <w:t>DAS</w:t>
            </w:r>
            <w:r w:rsidRPr="00553F67">
              <w:rPr>
                <w:rStyle w:val="normaltextrun"/>
                <w:rFonts w:ascii="Arial" w:hAnsi="Arial" w:cs="Arial"/>
                <w:sz w:val="22"/>
              </w:rPr>
              <w:t xml:space="preserve">: this service has been understaffed and has recently taken on a number of new positions to deal with its demand. </w:t>
            </w:r>
            <w:r w:rsidRPr="00553F67">
              <w:rPr>
                <w:rStyle w:val="normaltextrun"/>
                <w:rFonts w:ascii="Arial" w:hAnsi="Arial" w:cs="Arial"/>
                <w:sz w:val="22"/>
              </w:rPr>
              <w:t>Restarted drop-ins can ask anything about the DAS</w:t>
            </w:r>
            <w:r w:rsidRPr="00553F67">
              <w:rPr>
                <w:rStyle w:val="normaltextrun"/>
                <w:rFonts w:ascii="Arial" w:hAnsi="Arial" w:cs="Arial"/>
                <w:sz w:val="22"/>
              </w:rPr>
              <w:t xml:space="preserve">. </w:t>
            </w:r>
            <w:r w:rsidRPr="00553F67">
              <w:rPr>
                <w:rFonts w:ascii="Arial" w:hAnsi="Arial" w:cs="Arial"/>
                <w:sz w:val="22"/>
              </w:rPr>
              <w:t>New tiering models of the SSP</w:t>
            </w:r>
            <w:r w:rsidRPr="00553F67">
              <w:rPr>
                <w:rFonts w:ascii="Arial" w:hAnsi="Arial" w:cs="Arial"/>
                <w:sz w:val="22"/>
              </w:rPr>
              <w:t>.</w:t>
            </w:r>
          </w:p>
          <w:p w14:paraId="6DA3252B" w14:textId="77777777" w:rsidR="00553F67" w:rsidRPr="00553F67" w:rsidRDefault="00553F67" w:rsidP="00553F67">
            <w:pPr>
              <w:pStyle w:val="ListParagraph"/>
              <w:numPr>
                <w:ilvl w:val="0"/>
                <w:numId w:val="22"/>
              </w:numPr>
              <w:tabs>
                <w:tab w:val="left" w:pos="613"/>
              </w:tabs>
              <w:spacing w:after="0" w:line="259" w:lineRule="auto"/>
              <w:ind w:right="4"/>
              <w:rPr>
                <w:rStyle w:val="normaltextrun"/>
                <w:rFonts w:ascii="Arial" w:hAnsi="Arial" w:cs="Arial"/>
                <w:sz w:val="22"/>
              </w:rPr>
            </w:pPr>
            <w:r w:rsidRPr="00553F67">
              <w:rPr>
                <w:rStyle w:val="normaltextrun"/>
                <w:rFonts w:ascii="Arial" w:hAnsi="Arial" w:cs="Arial"/>
                <w:sz w:val="22"/>
              </w:rPr>
              <w:t>Service update on the c</w:t>
            </w:r>
            <w:r w:rsidR="00E307A3" w:rsidRPr="00553F67">
              <w:rPr>
                <w:rStyle w:val="normaltextrun"/>
                <w:rFonts w:ascii="Arial" w:hAnsi="Arial" w:cs="Arial"/>
                <w:sz w:val="22"/>
              </w:rPr>
              <w:t>ounselling</w:t>
            </w:r>
            <w:r w:rsidRPr="00553F67">
              <w:rPr>
                <w:rStyle w:val="normaltextrun"/>
                <w:rFonts w:ascii="Arial" w:hAnsi="Arial" w:cs="Arial"/>
                <w:sz w:val="22"/>
              </w:rPr>
              <w:t xml:space="preserve"> service</w:t>
            </w:r>
            <w:r w:rsidR="00E307A3" w:rsidRPr="00553F67">
              <w:rPr>
                <w:rStyle w:val="normaltextrun"/>
                <w:rFonts w:ascii="Arial" w:hAnsi="Arial" w:cs="Arial"/>
                <w:sz w:val="22"/>
              </w:rPr>
              <w:t xml:space="preserve">- appointment availability and waiting time is good, number of students is as high as ever. </w:t>
            </w:r>
          </w:p>
          <w:p w14:paraId="60CA3ECE" w14:textId="50727B5B" w:rsidR="00E307A3" w:rsidRPr="00553F67" w:rsidRDefault="00E307A3" w:rsidP="00553F67">
            <w:pPr>
              <w:pStyle w:val="ListParagraph"/>
              <w:numPr>
                <w:ilvl w:val="0"/>
                <w:numId w:val="22"/>
              </w:numPr>
              <w:tabs>
                <w:tab w:val="left" w:pos="613"/>
              </w:tabs>
              <w:spacing w:after="0" w:line="259" w:lineRule="auto"/>
              <w:ind w:right="4"/>
              <w:rPr>
                <w:rFonts w:ascii="Arial" w:hAnsi="Arial" w:cs="Arial"/>
                <w:sz w:val="22"/>
              </w:rPr>
            </w:pPr>
            <w:r w:rsidRPr="00553F67">
              <w:rPr>
                <w:rStyle w:val="normaltextrun"/>
                <w:rFonts w:ascii="Arial" w:hAnsi="Arial" w:cs="Arial"/>
                <w:sz w:val="22"/>
              </w:rPr>
              <w:t>Sexual violence support service</w:t>
            </w:r>
            <w:r w:rsidRPr="00553F67">
              <w:rPr>
                <w:rStyle w:val="eop"/>
                <w:rFonts w:ascii="Arial" w:hAnsi="Arial" w:cs="Arial"/>
                <w:sz w:val="22"/>
              </w:rPr>
              <w:t> </w:t>
            </w:r>
            <w:r w:rsidR="00553F67" w:rsidRPr="00553F67">
              <w:rPr>
                <w:rStyle w:val="eop"/>
                <w:rFonts w:ascii="Arial" w:hAnsi="Arial" w:cs="Arial"/>
                <w:sz w:val="22"/>
              </w:rPr>
              <w:t>update- working on b</w:t>
            </w:r>
            <w:r w:rsidRPr="00553F67">
              <w:rPr>
                <w:rStyle w:val="normaltextrun"/>
                <w:rFonts w:ascii="Arial" w:hAnsi="Arial" w:cs="Arial"/>
                <w:sz w:val="22"/>
              </w:rPr>
              <w:t>ystander training</w:t>
            </w:r>
            <w:r w:rsidRPr="00553F67">
              <w:rPr>
                <w:rStyle w:val="eop"/>
                <w:rFonts w:ascii="Arial" w:hAnsi="Arial" w:cs="Arial"/>
                <w:sz w:val="22"/>
              </w:rPr>
              <w:t> </w:t>
            </w:r>
            <w:r w:rsidR="00553F67" w:rsidRPr="00553F67">
              <w:rPr>
                <w:rStyle w:val="eop"/>
                <w:rFonts w:ascii="Arial" w:hAnsi="Arial" w:cs="Arial"/>
                <w:sz w:val="22"/>
              </w:rPr>
              <w:t>and c</w:t>
            </w:r>
            <w:r w:rsidRPr="00553F67">
              <w:rPr>
                <w:rStyle w:val="normaltextrun"/>
                <w:rFonts w:ascii="Arial" w:hAnsi="Arial" w:cs="Arial"/>
                <w:sz w:val="22"/>
              </w:rPr>
              <w:t>ultivating a culture of consent</w:t>
            </w:r>
            <w:r w:rsidR="00553F67" w:rsidRPr="00553F67">
              <w:rPr>
                <w:rStyle w:val="normaltextrun"/>
                <w:rFonts w:ascii="Arial" w:hAnsi="Arial" w:cs="Arial"/>
                <w:sz w:val="22"/>
              </w:rPr>
              <w:t>. Currently, there is n</w:t>
            </w:r>
            <w:r w:rsidRPr="00553F67">
              <w:rPr>
                <w:rStyle w:val="normaltextrun"/>
                <w:rFonts w:ascii="Arial" w:hAnsi="Arial" w:cs="Arial"/>
                <w:sz w:val="22"/>
              </w:rPr>
              <w:t>o waiting time </w:t>
            </w:r>
            <w:r w:rsidR="00553F67" w:rsidRPr="00553F67">
              <w:rPr>
                <w:rStyle w:val="normaltextrun"/>
                <w:rFonts w:ascii="Arial" w:hAnsi="Arial" w:cs="Arial"/>
                <w:sz w:val="22"/>
              </w:rPr>
              <w:t xml:space="preserve">for an appointment. Working on </w:t>
            </w:r>
            <w:r w:rsidRPr="00553F67">
              <w:rPr>
                <w:rStyle w:val="normaltextrun"/>
                <w:rFonts w:ascii="Arial" w:hAnsi="Arial" w:cs="Arial"/>
                <w:sz w:val="22"/>
              </w:rPr>
              <w:t>Porters training (safe lodges scheme)</w:t>
            </w:r>
            <w:r w:rsidR="00553F67" w:rsidRPr="00553F67">
              <w:rPr>
                <w:rStyle w:val="normaltextrun"/>
                <w:rFonts w:ascii="Arial" w:hAnsi="Arial" w:cs="Arial"/>
                <w:sz w:val="22"/>
              </w:rPr>
              <w:t xml:space="preserve">. </w:t>
            </w:r>
          </w:p>
          <w:p w14:paraId="28EC0305" w14:textId="77777777" w:rsidR="00E307A3" w:rsidRPr="00553F67" w:rsidRDefault="00E307A3" w:rsidP="00E307A3">
            <w:pPr>
              <w:pStyle w:val="ListParagraph"/>
              <w:tabs>
                <w:tab w:val="left" w:pos="613"/>
              </w:tabs>
              <w:spacing w:after="0" w:line="259" w:lineRule="auto"/>
              <w:ind w:left="980" w:right="4" w:firstLine="0"/>
              <w:rPr>
                <w:rFonts w:ascii="Arial" w:hAnsi="Arial" w:cs="Arial"/>
                <w:sz w:val="22"/>
              </w:rPr>
            </w:pPr>
          </w:p>
          <w:p w14:paraId="2E2D054C" w14:textId="52F33CD5" w:rsidR="00E307A3" w:rsidRPr="00553F67" w:rsidRDefault="00E307A3" w:rsidP="00E307A3">
            <w:pPr>
              <w:pStyle w:val="ListParagraph"/>
              <w:numPr>
                <w:ilvl w:val="0"/>
                <w:numId w:val="17"/>
              </w:numPr>
              <w:tabs>
                <w:tab w:val="left" w:pos="613"/>
              </w:tabs>
              <w:spacing w:after="0" w:line="259" w:lineRule="auto"/>
              <w:ind w:right="4"/>
              <w:rPr>
                <w:rFonts w:ascii="Arial" w:hAnsi="Arial" w:cs="Arial"/>
                <w:sz w:val="22"/>
                <w:u w:val="single"/>
              </w:rPr>
            </w:pPr>
            <w:r w:rsidRPr="00553F67">
              <w:rPr>
                <w:rFonts w:ascii="Arial" w:hAnsi="Arial" w:cs="Arial"/>
                <w:sz w:val="22"/>
                <w:u w:val="single"/>
              </w:rPr>
              <w:t>APP University working group (31.01.24)</w:t>
            </w:r>
          </w:p>
          <w:p w14:paraId="58718AFF" w14:textId="27F173B1" w:rsidR="00553F67" w:rsidRDefault="00553F67" w:rsidP="00553F67">
            <w:pPr>
              <w:pStyle w:val="ListParagraph"/>
              <w:tabs>
                <w:tab w:val="left" w:pos="613"/>
              </w:tabs>
              <w:spacing w:after="0" w:line="259" w:lineRule="auto"/>
              <w:ind w:left="980" w:right="4" w:firstLine="0"/>
            </w:pPr>
            <w:r>
              <w:t>Discussion points during this meeting included:</w:t>
            </w:r>
          </w:p>
          <w:p w14:paraId="74F010A9" w14:textId="5183B9D0" w:rsidR="00553F67" w:rsidRDefault="00553F67" w:rsidP="00553F67">
            <w:pPr>
              <w:pStyle w:val="ListParagraph"/>
              <w:numPr>
                <w:ilvl w:val="0"/>
                <w:numId w:val="23"/>
              </w:numPr>
              <w:tabs>
                <w:tab w:val="left" w:pos="613"/>
              </w:tabs>
              <w:spacing w:after="0" w:line="259" w:lineRule="auto"/>
              <w:ind w:right="4"/>
              <w:rPr>
                <w:rFonts w:ascii="Arial" w:hAnsi="Arial" w:cs="Arial"/>
                <w:sz w:val="22"/>
              </w:rPr>
            </w:pPr>
            <w:r>
              <w:rPr>
                <w:rFonts w:ascii="Arial" w:hAnsi="Arial" w:cs="Arial"/>
                <w:sz w:val="22"/>
              </w:rPr>
              <w:t xml:space="preserve">Confirming the university’s admissions access targets for target groups including FSM students and IMD students. </w:t>
            </w:r>
          </w:p>
          <w:p w14:paraId="60E108CA" w14:textId="2606A8D9" w:rsidR="00553F67" w:rsidRDefault="00553F67" w:rsidP="00553F67">
            <w:pPr>
              <w:pStyle w:val="ListParagraph"/>
              <w:numPr>
                <w:ilvl w:val="0"/>
                <w:numId w:val="23"/>
              </w:numPr>
              <w:tabs>
                <w:tab w:val="left" w:pos="613"/>
              </w:tabs>
              <w:spacing w:after="0" w:line="259" w:lineRule="auto"/>
              <w:ind w:right="4"/>
              <w:rPr>
                <w:rFonts w:ascii="Arial" w:hAnsi="Arial" w:cs="Arial"/>
                <w:sz w:val="22"/>
              </w:rPr>
            </w:pPr>
            <w:r>
              <w:rPr>
                <w:rFonts w:ascii="Arial" w:hAnsi="Arial" w:cs="Arial"/>
                <w:sz w:val="22"/>
              </w:rPr>
              <w:t xml:space="preserve">Discussion was had on on-course initiatives that the university will include in their new APP. This was centred around the Equality of Opportunity Risk Register (EOORR) which identifies the ways in which students with different identities are impacted in succeeding at university. </w:t>
            </w:r>
          </w:p>
          <w:p w14:paraId="688863AC" w14:textId="1BA2C81F" w:rsidR="00553F67" w:rsidRPr="00553F67" w:rsidRDefault="00553F67" w:rsidP="00553F67">
            <w:pPr>
              <w:pStyle w:val="ListParagraph"/>
              <w:numPr>
                <w:ilvl w:val="0"/>
                <w:numId w:val="23"/>
              </w:numPr>
              <w:tabs>
                <w:tab w:val="left" w:pos="613"/>
              </w:tabs>
              <w:spacing w:after="0" w:line="259" w:lineRule="auto"/>
              <w:ind w:right="4"/>
              <w:rPr>
                <w:rFonts w:ascii="Arial" w:hAnsi="Arial" w:cs="Arial"/>
                <w:sz w:val="22"/>
              </w:rPr>
            </w:pPr>
            <w:r>
              <w:rPr>
                <w:rFonts w:ascii="Arial" w:hAnsi="Arial" w:cs="Arial"/>
                <w:sz w:val="22"/>
              </w:rPr>
              <w:t xml:space="preserve">Initial student consultation has been facilitated through the Centre for Teaching and Learning (CTL). </w:t>
            </w:r>
          </w:p>
          <w:p w14:paraId="44E43077" w14:textId="77777777" w:rsidR="00553F67" w:rsidRPr="00553F67" w:rsidRDefault="00553F67" w:rsidP="00553F67">
            <w:pPr>
              <w:tabs>
                <w:tab w:val="left" w:pos="613"/>
              </w:tabs>
              <w:spacing w:after="0" w:line="259" w:lineRule="auto"/>
              <w:ind w:right="4"/>
              <w:rPr>
                <w:rFonts w:ascii="Arial" w:hAnsi="Arial" w:cs="Arial"/>
                <w:sz w:val="22"/>
              </w:rPr>
            </w:pPr>
          </w:p>
          <w:p w14:paraId="210336CF" w14:textId="4EE41977" w:rsidR="00E307A3" w:rsidRPr="00553F67" w:rsidRDefault="00E307A3" w:rsidP="00E307A3">
            <w:pPr>
              <w:pStyle w:val="ListParagraph"/>
              <w:numPr>
                <w:ilvl w:val="0"/>
                <w:numId w:val="17"/>
              </w:numPr>
              <w:tabs>
                <w:tab w:val="left" w:pos="613"/>
              </w:tabs>
              <w:spacing w:after="0" w:line="259" w:lineRule="auto"/>
              <w:ind w:right="4"/>
              <w:rPr>
                <w:rFonts w:ascii="Arial" w:hAnsi="Arial" w:cs="Arial"/>
                <w:sz w:val="22"/>
                <w:u w:val="single"/>
              </w:rPr>
            </w:pPr>
            <w:r w:rsidRPr="00553F67">
              <w:rPr>
                <w:rFonts w:ascii="Arial" w:hAnsi="Arial" w:cs="Arial"/>
                <w:sz w:val="22"/>
                <w:u w:val="single"/>
              </w:rPr>
              <w:t>Education Committee (01.01.24)</w:t>
            </w:r>
          </w:p>
          <w:p w14:paraId="1FB1B9A8" w14:textId="0967959A" w:rsidR="00553F67" w:rsidRDefault="00553F67" w:rsidP="00553F67">
            <w:pPr>
              <w:pStyle w:val="ListParagraph"/>
              <w:numPr>
                <w:ilvl w:val="0"/>
                <w:numId w:val="24"/>
              </w:numPr>
              <w:tabs>
                <w:tab w:val="left" w:pos="613"/>
              </w:tabs>
              <w:spacing w:after="0" w:line="259" w:lineRule="auto"/>
              <w:ind w:right="4"/>
              <w:rPr>
                <w:rFonts w:ascii="Arial" w:hAnsi="Arial" w:cs="Arial"/>
                <w:sz w:val="22"/>
              </w:rPr>
            </w:pPr>
            <w:r>
              <w:rPr>
                <w:rFonts w:ascii="Arial" w:hAnsi="Arial" w:cs="Arial"/>
                <w:sz w:val="22"/>
              </w:rPr>
              <w:t>Reports were given on the OfS’s approach to free speech and students unions.</w:t>
            </w:r>
          </w:p>
          <w:p w14:paraId="65E2F083" w14:textId="60E621CA" w:rsidR="00553F67" w:rsidRDefault="00553F67" w:rsidP="00553F67">
            <w:pPr>
              <w:pStyle w:val="ListParagraph"/>
              <w:numPr>
                <w:ilvl w:val="0"/>
                <w:numId w:val="24"/>
              </w:numPr>
              <w:tabs>
                <w:tab w:val="left" w:pos="613"/>
              </w:tabs>
              <w:spacing w:after="0" w:line="259" w:lineRule="auto"/>
              <w:ind w:right="4"/>
              <w:rPr>
                <w:rFonts w:ascii="Arial" w:hAnsi="Arial" w:cs="Arial"/>
                <w:sz w:val="22"/>
              </w:rPr>
            </w:pPr>
            <w:r>
              <w:rPr>
                <w:rFonts w:ascii="Arial" w:hAnsi="Arial" w:cs="Arial"/>
                <w:sz w:val="22"/>
              </w:rPr>
              <w:t xml:space="preserve">Annual reports given by the Quality Assurance Sub-committee, Research Degrees Panel, Taught Degrees Panel and dispensations and appeals. </w:t>
            </w:r>
          </w:p>
          <w:p w14:paraId="77AB370B" w14:textId="77777777" w:rsidR="00553F67" w:rsidRPr="00553F67" w:rsidRDefault="00553F67" w:rsidP="00553F67">
            <w:pPr>
              <w:tabs>
                <w:tab w:val="left" w:pos="613"/>
              </w:tabs>
              <w:spacing w:after="0" w:line="259" w:lineRule="auto"/>
              <w:ind w:right="4"/>
              <w:rPr>
                <w:rFonts w:ascii="Arial" w:hAnsi="Arial" w:cs="Arial"/>
                <w:sz w:val="22"/>
              </w:rPr>
            </w:pPr>
          </w:p>
          <w:p w14:paraId="438B706E" w14:textId="1C1CEDAD" w:rsidR="00E307A3" w:rsidRPr="00553F67" w:rsidRDefault="00E307A3" w:rsidP="00E307A3">
            <w:pPr>
              <w:pStyle w:val="ListParagraph"/>
              <w:numPr>
                <w:ilvl w:val="0"/>
                <w:numId w:val="17"/>
              </w:numPr>
              <w:tabs>
                <w:tab w:val="left" w:pos="613"/>
              </w:tabs>
              <w:spacing w:after="0" w:line="259" w:lineRule="auto"/>
              <w:ind w:right="4"/>
              <w:rPr>
                <w:rFonts w:ascii="Arial" w:hAnsi="Arial" w:cs="Arial"/>
                <w:sz w:val="22"/>
                <w:u w:val="single"/>
              </w:rPr>
            </w:pPr>
            <w:r w:rsidRPr="00553F67">
              <w:rPr>
                <w:rFonts w:ascii="Arial" w:hAnsi="Arial" w:cs="Arial"/>
                <w:sz w:val="22"/>
                <w:u w:val="single"/>
              </w:rPr>
              <w:t>University Council (05.02.24)</w:t>
            </w:r>
          </w:p>
          <w:p w14:paraId="1CD6C7F0" w14:textId="6AFFC171" w:rsidR="00553F67" w:rsidRDefault="00553F67" w:rsidP="00553F67">
            <w:pPr>
              <w:pStyle w:val="ListParagraph"/>
              <w:numPr>
                <w:ilvl w:val="0"/>
                <w:numId w:val="25"/>
              </w:numPr>
              <w:tabs>
                <w:tab w:val="left" w:pos="613"/>
              </w:tabs>
              <w:spacing w:after="0" w:line="259" w:lineRule="auto"/>
              <w:ind w:right="4"/>
              <w:rPr>
                <w:rFonts w:ascii="Arial" w:hAnsi="Arial" w:cs="Arial"/>
                <w:sz w:val="22"/>
              </w:rPr>
            </w:pPr>
            <w:r>
              <w:rPr>
                <w:rFonts w:ascii="Arial" w:hAnsi="Arial" w:cs="Arial"/>
                <w:sz w:val="22"/>
              </w:rPr>
              <w:t xml:space="preserve">Reports were given on the strategic plan for the humanities division. </w:t>
            </w:r>
          </w:p>
          <w:p w14:paraId="70ACEA88" w14:textId="6243F5C8" w:rsidR="00553F67" w:rsidRDefault="00553F67" w:rsidP="00553F67">
            <w:pPr>
              <w:pStyle w:val="ListParagraph"/>
              <w:numPr>
                <w:ilvl w:val="0"/>
                <w:numId w:val="25"/>
              </w:numPr>
              <w:tabs>
                <w:tab w:val="left" w:pos="613"/>
              </w:tabs>
              <w:spacing w:after="0" w:line="259" w:lineRule="auto"/>
              <w:ind w:right="4"/>
              <w:rPr>
                <w:rFonts w:ascii="Arial" w:hAnsi="Arial" w:cs="Arial"/>
                <w:sz w:val="22"/>
              </w:rPr>
            </w:pPr>
            <w:r>
              <w:rPr>
                <w:rFonts w:ascii="Arial" w:hAnsi="Arial" w:cs="Arial"/>
                <w:sz w:val="22"/>
              </w:rPr>
              <w:t xml:space="preserve">Updates given on admissions testing plans </w:t>
            </w:r>
          </w:p>
          <w:p w14:paraId="02AE42AF" w14:textId="6438DA03" w:rsidR="00553F67" w:rsidRDefault="00553F67" w:rsidP="00553F67">
            <w:pPr>
              <w:pStyle w:val="ListParagraph"/>
              <w:numPr>
                <w:ilvl w:val="0"/>
                <w:numId w:val="25"/>
              </w:numPr>
              <w:tabs>
                <w:tab w:val="left" w:pos="613"/>
              </w:tabs>
              <w:spacing w:after="0" w:line="259" w:lineRule="auto"/>
              <w:ind w:right="4"/>
              <w:rPr>
                <w:rFonts w:ascii="Arial" w:hAnsi="Arial" w:cs="Arial"/>
                <w:sz w:val="22"/>
              </w:rPr>
            </w:pPr>
            <w:r>
              <w:rPr>
                <w:rFonts w:ascii="Arial" w:hAnsi="Arial" w:cs="Arial"/>
                <w:sz w:val="22"/>
              </w:rPr>
              <w:t>Updates given on the APP</w:t>
            </w:r>
          </w:p>
          <w:p w14:paraId="7410958E" w14:textId="77777777" w:rsidR="00553F67" w:rsidRPr="00553F67" w:rsidRDefault="00553F67" w:rsidP="00553F67">
            <w:pPr>
              <w:tabs>
                <w:tab w:val="left" w:pos="613"/>
              </w:tabs>
              <w:spacing w:after="0" w:line="259" w:lineRule="auto"/>
              <w:ind w:right="4"/>
              <w:rPr>
                <w:rFonts w:ascii="Arial" w:hAnsi="Arial" w:cs="Arial"/>
                <w:sz w:val="22"/>
              </w:rPr>
            </w:pPr>
          </w:p>
          <w:p w14:paraId="1868C028" w14:textId="34B17C23" w:rsidR="00E307A3" w:rsidRPr="00553F67" w:rsidRDefault="00E307A3" w:rsidP="00E307A3">
            <w:pPr>
              <w:pStyle w:val="ListParagraph"/>
              <w:numPr>
                <w:ilvl w:val="0"/>
                <w:numId w:val="17"/>
              </w:numPr>
              <w:tabs>
                <w:tab w:val="left" w:pos="613"/>
              </w:tabs>
              <w:spacing w:after="0" w:line="259" w:lineRule="auto"/>
              <w:ind w:right="4"/>
              <w:rPr>
                <w:rFonts w:ascii="Arial" w:hAnsi="Arial" w:cs="Arial"/>
                <w:sz w:val="22"/>
                <w:u w:val="single"/>
              </w:rPr>
            </w:pPr>
            <w:r w:rsidRPr="00553F67">
              <w:rPr>
                <w:rFonts w:ascii="Arial" w:hAnsi="Arial" w:cs="Arial"/>
                <w:sz w:val="22"/>
                <w:u w:val="single"/>
              </w:rPr>
              <w:t>Education Select committee panel (06.02.24)</w:t>
            </w:r>
          </w:p>
          <w:p w14:paraId="17F407B6" w14:textId="4CAB6AC2" w:rsidR="00553F67" w:rsidRDefault="00553F67" w:rsidP="00553F67">
            <w:pPr>
              <w:pStyle w:val="ListParagraph"/>
              <w:numPr>
                <w:ilvl w:val="0"/>
                <w:numId w:val="29"/>
              </w:numPr>
              <w:tabs>
                <w:tab w:val="left" w:pos="1173"/>
              </w:tabs>
              <w:spacing w:after="0" w:line="259" w:lineRule="auto"/>
              <w:ind w:right="4"/>
              <w:rPr>
                <w:rFonts w:ascii="Arial" w:hAnsi="Arial" w:cs="Arial"/>
                <w:sz w:val="22"/>
              </w:rPr>
            </w:pPr>
            <w:r>
              <w:rPr>
                <w:rFonts w:ascii="Arial" w:hAnsi="Arial" w:cs="Arial"/>
                <w:sz w:val="22"/>
              </w:rPr>
              <w:t xml:space="preserve">I sat on a panel with reps from other student unions which included The Open University, University of </w:t>
            </w:r>
            <w:proofErr w:type="gramStart"/>
            <w:r>
              <w:rPr>
                <w:rFonts w:ascii="Arial" w:hAnsi="Arial" w:cs="Arial"/>
                <w:sz w:val="22"/>
              </w:rPr>
              <w:t>Birmingham</w:t>
            </w:r>
            <w:proofErr w:type="gramEnd"/>
            <w:r>
              <w:rPr>
                <w:rFonts w:ascii="Arial" w:hAnsi="Arial" w:cs="Arial"/>
                <w:sz w:val="22"/>
              </w:rPr>
              <w:t xml:space="preserve"> and the NUS. The following panel had reps from the UCU and OfS. </w:t>
            </w:r>
          </w:p>
          <w:p w14:paraId="672B7069" w14:textId="6158FDFE" w:rsidR="00553F67" w:rsidRDefault="00553F67" w:rsidP="00553F67">
            <w:pPr>
              <w:pStyle w:val="ListParagraph"/>
              <w:numPr>
                <w:ilvl w:val="0"/>
                <w:numId w:val="29"/>
              </w:numPr>
              <w:tabs>
                <w:tab w:val="left" w:pos="1173"/>
              </w:tabs>
              <w:spacing w:after="0" w:line="259" w:lineRule="auto"/>
              <w:ind w:right="4"/>
              <w:rPr>
                <w:rFonts w:ascii="Arial" w:hAnsi="Arial" w:cs="Arial"/>
                <w:sz w:val="22"/>
              </w:rPr>
            </w:pPr>
            <w:r>
              <w:rPr>
                <w:rFonts w:ascii="Arial" w:hAnsi="Arial" w:cs="Arial"/>
                <w:sz w:val="22"/>
              </w:rPr>
              <w:t xml:space="preserve">The panel was asked questions on the impact of the marking and assessment boycott on students, the scale of industrial action and student sentiment towards striking action </w:t>
            </w:r>
          </w:p>
          <w:p w14:paraId="2E14F4AF" w14:textId="759AE6A4" w:rsidR="00553F67" w:rsidRDefault="00553F67" w:rsidP="00553F67">
            <w:pPr>
              <w:pStyle w:val="ListParagraph"/>
              <w:numPr>
                <w:ilvl w:val="0"/>
                <w:numId w:val="29"/>
              </w:numPr>
              <w:tabs>
                <w:tab w:val="left" w:pos="1173"/>
              </w:tabs>
              <w:spacing w:after="0" w:line="259" w:lineRule="auto"/>
              <w:ind w:right="4"/>
              <w:rPr>
                <w:rFonts w:ascii="Arial" w:hAnsi="Arial" w:cs="Arial"/>
                <w:sz w:val="22"/>
              </w:rPr>
            </w:pPr>
            <w:r>
              <w:rPr>
                <w:rFonts w:ascii="Arial" w:hAnsi="Arial" w:cs="Arial"/>
                <w:sz w:val="22"/>
              </w:rPr>
              <w:t xml:space="preserve">The panel was also asked how the impact of strikes can be minimised on students, to which the unanimous response was to solve disputes with unions and improve the working conditions of staff at the university. I stated the importance of communicating with students clearly during periods of industrial action in order to protect student welfare. </w:t>
            </w:r>
          </w:p>
          <w:p w14:paraId="528F1079" w14:textId="77777777" w:rsidR="00553F67" w:rsidRPr="00553F67" w:rsidRDefault="00553F67" w:rsidP="00553F67">
            <w:pPr>
              <w:tabs>
                <w:tab w:val="left" w:pos="1173"/>
              </w:tabs>
              <w:spacing w:after="0" w:line="259" w:lineRule="auto"/>
              <w:ind w:right="4"/>
              <w:rPr>
                <w:rFonts w:ascii="Arial" w:hAnsi="Arial" w:cs="Arial"/>
                <w:sz w:val="22"/>
              </w:rPr>
            </w:pPr>
          </w:p>
          <w:p w14:paraId="17581C01" w14:textId="4A8C8CE4" w:rsidR="00E307A3" w:rsidRPr="001B0A1A" w:rsidRDefault="00E307A3" w:rsidP="00E307A3">
            <w:pPr>
              <w:pStyle w:val="ListParagraph"/>
              <w:numPr>
                <w:ilvl w:val="0"/>
                <w:numId w:val="17"/>
              </w:numPr>
              <w:tabs>
                <w:tab w:val="left" w:pos="613"/>
              </w:tabs>
              <w:spacing w:after="0" w:line="259" w:lineRule="auto"/>
              <w:ind w:right="4"/>
              <w:rPr>
                <w:rFonts w:ascii="Arial" w:hAnsi="Arial" w:cs="Arial"/>
                <w:sz w:val="22"/>
                <w:u w:val="single"/>
              </w:rPr>
            </w:pPr>
            <w:r w:rsidRPr="001B0A1A">
              <w:rPr>
                <w:rFonts w:ascii="Arial" w:hAnsi="Arial" w:cs="Arial"/>
                <w:sz w:val="22"/>
                <w:u w:val="single"/>
              </w:rPr>
              <w:t>Admissions committee (08.02.24)</w:t>
            </w:r>
          </w:p>
          <w:p w14:paraId="0D05E877" w14:textId="40B4895F" w:rsidR="001B0A1A" w:rsidRDefault="001B0A1A" w:rsidP="001B0A1A">
            <w:pPr>
              <w:pStyle w:val="ListParagraph"/>
              <w:numPr>
                <w:ilvl w:val="0"/>
                <w:numId w:val="30"/>
              </w:numPr>
              <w:tabs>
                <w:tab w:val="left" w:pos="613"/>
              </w:tabs>
              <w:spacing w:after="0" w:line="259" w:lineRule="auto"/>
              <w:ind w:right="4"/>
              <w:rPr>
                <w:rFonts w:ascii="Arial" w:hAnsi="Arial" w:cs="Arial"/>
                <w:sz w:val="22"/>
              </w:rPr>
            </w:pPr>
            <w:r>
              <w:rPr>
                <w:rFonts w:ascii="Arial" w:hAnsi="Arial" w:cs="Arial"/>
                <w:sz w:val="22"/>
              </w:rPr>
              <w:t xml:space="preserve">Discussion points in this meeting included admissions testing and its function in the Oxford admissions process. </w:t>
            </w:r>
          </w:p>
          <w:p w14:paraId="7F41F1C6" w14:textId="77777777" w:rsidR="00553F67" w:rsidRPr="00553F67" w:rsidRDefault="00553F67" w:rsidP="00553F67">
            <w:pPr>
              <w:pStyle w:val="ListParagraph"/>
              <w:tabs>
                <w:tab w:val="left" w:pos="613"/>
              </w:tabs>
              <w:spacing w:after="0" w:line="259" w:lineRule="auto"/>
              <w:ind w:left="980" w:right="4" w:firstLine="0"/>
              <w:rPr>
                <w:rFonts w:ascii="Arial" w:hAnsi="Arial" w:cs="Arial"/>
                <w:sz w:val="22"/>
              </w:rPr>
            </w:pPr>
          </w:p>
          <w:p w14:paraId="4DA0766E" w14:textId="6906EA09" w:rsidR="00E307A3" w:rsidRPr="001B0A1A" w:rsidRDefault="00E307A3" w:rsidP="00E307A3">
            <w:pPr>
              <w:pStyle w:val="ListParagraph"/>
              <w:numPr>
                <w:ilvl w:val="0"/>
                <w:numId w:val="17"/>
              </w:numPr>
              <w:tabs>
                <w:tab w:val="left" w:pos="613"/>
              </w:tabs>
              <w:spacing w:after="0" w:line="259" w:lineRule="auto"/>
              <w:ind w:right="4"/>
              <w:rPr>
                <w:rFonts w:ascii="Arial" w:hAnsi="Arial" w:cs="Arial"/>
                <w:sz w:val="22"/>
                <w:u w:val="single"/>
              </w:rPr>
            </w:pPr>
            <w:r w:rsidRPr="001B0A1A">
              <w:rPr>
                <w:rFonts w:ascii="Arial" w:hAnsi="Arial" w:cs="Arial"/>
                <w:sz w:val="22"/>
                <w:u w:val="single"/>
              </w:rPr>
              <w:t>APP university working group (12.02.24)</w:t>
            </w:r>
          </w:p>
          <w:p w14:paraId="494D4405" w14:textId="0D217C3D" w:rsidR="001B0A1A" w:rsidRDefault="001B0A1A" w:rsidP="001B0A1A">
            <w:pPr>
              <w:pStyle w:val="ListParagraph"/>
              <w:numPr>
                <w:ilvl w:val="0"/>
                <w:numId w:val="30"/>
              </w:numPr>
              <w:tabs>
                <w:tab w:val="left" w:pos="613"/>
              </w:tabs>
              <w:spacing w:after="0" w:line="259" w:lineRule="auto"/>
              <w:ind w:right="4"/>
              <w:rPr>
                <w:rFonts w:ascii="Arial" w:hAnsi="Arial" w:cs="Arial"/>
                <w:sz w:val="22"/>
              </w:rPr>
            </w:pPr>
            <w:r>
              <w:rPr>
                <w:rFonts w:ascii="Arial" w:hAnsi="Arial" w:cs="Arial"/>
                <w:sz w:val="22"/>
              </w:rPr>
              <w:t>This working group continued its discussions on on-course support for students. The CTL outlined what the university considers the greatest risks to students education and the possible initiatives that the APP might contain to mitigate these risks.</w:t>
            </w:r>
          </w:p>
          <w:p w14:paraId="58A7ED13" w14:textId="77777777" w:rsidR="001B0A1A" w:rsidRPr="001B0A1A" w:rsidRDefault="001B0A1A" w:rsidP="001B0A1A">
            <w:pPr>
              <w:tabs>
                <w:tab w:val="left" w:pos="613"/>
              </w:tabs>
              <w:spacing w:after="0" w:line="259" w:lineRule="auto"/>
              <w:ind w:right="4"/>
              <w:rPr>
                <w:rFonts w:ascii="Arial" w:hAnsi="Arial" w:cs="Arial"/>
                <w:sz w:val="22"/>
              </w:rPr>
            </w:pPr>
          </w:p>
          <w:p w14:paraId="4FD43557" w14:textId="7912469F" w:rsidR="00E307A3" w:rsidRPr="001B0A1A" w:rsidRDefault="00E307A3" w:rsidP="00E307A3">
            <w:pPr>
              <w:pStyle w:val="ListParagraph"/>
              <w:numPr>
                <w:ilvl w:val="0"/>
                <w:numId w:val="17"/>
              </w:numPr>
              <w:tabs>
                <w:tab w:val="left" w:pos="613"/>
              </w:tabs>
              <w:spacing w:after="0" w:line="259" w:lineRule="auto"/>
              <w:ind w:right="4"/>
              <w:rPr>
                <w:rFonts w:ascii="Arial" w:hAnsi="Arial" w:cs="Arial"/>
                <w:sz w:val="22"/>
                <w:u w:val="single"/>
              </w:rPr>
            </w:pPr>
            <w:r w:rsidRPr="001B0A1A">
              <w:rPr>
                <w:rFonts w:ascii="Arial" w:hAnsi="Arial" w:cs="Arial"/>
                <w:sz w:val="22"/>
                <w:u w:val="single"/>
              </w:rPr>
              <w:t>Continuing Education Strategic Management Board (13.02.24)</w:t>
            </w:r>
          </w:p>
          <w:p w14:paraId="4D2C432A" w14:textId="4584C903" w:rsidR="001B0A1A" w:rsidRDefault="001B0A1A" w:rsidP="001B0A1A">
            <w:pPr>
              <w:pStyle w:val="ListParagraph"/>
              <w:numPr>
                <w:ilvl w:val="0"/>
                <w:numId w:val="30"/>
              </w:numPr>
              <w:tabs>
                <w:tab w:val="left" w:pos="613"/>
              </w:tabs>
              <w:spacing w:after="0" w:line="259" w:lineRule="auto"/>
              <w:ind w:right="4"/>
              <w:rPr>
                <w:rFonts w:ascii="Arial" w:hAnsi="Arial" w:cs="Arial"/>
                <w:sz w:val="22"/>
              </w:rPr>
            </w:pPr>
            <w:r>
              <w:rPr>
                <w:rFonts w:ascii="Arial" w:hAnsi="Arial" w:cs="Arial"/>
                <w:sz w:val="22"/>
              </w:rPr>
              <w:t>Discussions here centred around the working conditions of staff members in the department and the need to reduce fixed term contracts because of the precarity that it puts on staff members.</w:t>
            </w:r>
          </w:p>
          <w:p w14:paraId="1B5E4A80" w14:textId="77777777" w:rsidR="001B0A1A" w:rsidRPr="00553F67" w:rsidRDefault="001B0A1A" w:rsidP="001B0A1A">
            <w:pPr>
              <w:pStyle w:val="ListParagraph"/>
              <w:tabs>
                <w:tab w:val="left" w:pos="613"/>
              </w:tabs>
              <w:spacing w:after="0" w:line="259" w:lineRule="auto"/>
              <w:ind w:left="1700" w:right="4" w:firstLine="0"/>
              <w:rPr>
                <w:rFonts w:ascii="Arial" w:hAnsi="Arial" w:cs="Arial"/>
                <w:sz w:val="22"/>
              </w:rPr>
            </w:pPr>
          </w:p>
          <w:p w14:paraId="1FA2C6BD" w14:textId="12206184" w:rsidR="00E307A3" w:rsidRPr="001B0A1A" w:rsidRDefault="00E307A3" w:rsidP="00E307A3">
            <w:pPr>
              <w:pStyle w:val="ListParagraph"/>
              <w:numPr>
                <w:ilvl w:val="0"/>
                <w:numId w:val="17"/>
              </w:numPr>
              <w:tabs>
                <w:tab w:val="left" w:pos="613"/>
              </w:tabs>
              <w:spacing w:after="0" w:line="259" w:lineRule="auto"/>
              <w:ind w:right="4"/>
              <w:rPr>
                <w:rFonts w:ascii="Arial" w:hAnsi="Arial" w:cs="Arial"/>
                <w:sz w:val="22"/>
                <w:u w:val="single"/>
              </w:rPr>
            </w:pPr>
            <w:r w:rsidRPr="001B0A1A">
              <w:rPr>
                <w:rFonts w:ascii="Arial" w:hAnsi="Arial" w:cs="Arial"/>
                <w:sz w:val="22"/>
                <w:u w:val="single"/>
              </w:rPr>
              <w:t>Bodleian Libraries catch-up (16.02.24)</w:t>
            </w:r>
          </w:p>
          <w:p w14:paraId="7F49CE3B" w14:textId="6D3D5598" w:rsidR="001B0A1A" w:rsidRDefault="001B0A1A" w:rsidP="001B0A1A">
            <w:pPr>
              <w:pStyle w:val="ListParagraph"/>
              <w:numPr>
                <w:ilvl w:val="0"/>
                <w:numId w:val="31"/>
              </w:numPr>
              <w:tabs>
                <w:tab w:val="left" w:pos="613"/>
              </w:tabs>
              <w:spacing w:after="0" w:line="259" w:lineRule="auto"/>
              <w:ind w:right="4"/>
              <w:rPr>
                <w:rFonts w:ascii="Arial" w:hAnsi="Arial" w:cs="Arial"/>
                <w:sz w:val="22"/>
              </w:rPr>
            </w:pPr>
            <w:r>
              <w:rPr>
                <w:rFonts w:ascii="Arial" w:hAnsi="Arial" w:cs="Arial"/>
                <w:sz w:val="22"/>
              </w:rPr>
              <w:t xml:space="preserve">This was a great meeting which had the following discussion points </w:t>
            </w:r>
          </w:p>
          <w:p w14:paraId="65098C05" w14:textId="2B5DE7FF" w:rsidR="001B0A1A" w:rsidRDefault="001B0A1A" w:rsidP="001B0A1A">
            <w:pPr>
              <w:pStyle w:val="ListParagraph"/>
              <w:numPr>
                <w:ilvl w:val="0"/>
                <w:numId w:val="32"/>
              </w:numPr>
              <w:tabs>
                <w:tab w:val="left" w:pos="613"/>
              </w:tabs>
              <w:spacing w:after="0" w:line="259" w:lineRule="auto"/>
              <w:ind w:right="4"/>
              <w:rPr>
                <w:rFonts w:ascii="Arial" w:hAnsi="Arial" w:cs="Arial"/>
                <w:sz w:val="22"/>
              </w:rPr>
            </w:pPr>
            <w:r>
              <w:rPr>
                <w:rFonts w:ascii="Arial" w:hAnsi="Arial" w:cs="Arial"/>
                <w:sz w:val="22"/>
              </w:rPr>
              <w:t>Update on new chairs in the upper radcam and more possible improvements that could be made to this library.</w:t>
            </w:r>
          </w:p>
          <w:p w14:paraId="4C99DEC7" w14:textId="733CF997" w:rsidR="001B0A1A" w:rsidRDefault="001B0A1A" w:rsidP="001B0A1A">
            <w:pPr>
              <w:pStyle w:val="ListParagraph"/>
              <w:numPr>
                <w:ilvl w:val="0"/>
                <w:numId w:val="32"/>
              </w:numPr>
              <w:tabs>
                <w:tab w:val="left" w:pos="613"/>
              </w:tabs>
              <w:spacing w:after="0" w:line="259" w:lineRule="auto"/>
              <w:ind w:right="4"/>
              <w:rPr>
                <w:rFonts w:ascii="Arial" w:hAnsi="Arial" w:cs="Arial"/>
                <w:sz w:val="22"/>
              </w:rPr>
            </w:pPr>
            <w:r>
              <w:rPr>
                <w:rFonts w:ascii="Arial" w:hAnsi="Arial" w:cs="Arial"/>
                <w:sz w:val="22"/>
              </w:rPr>
              <w:t xml:space="preserve">Increased number of vending machines in libraries- a concern which had been raised to me by students. </w:t>
            </w:r>
          </w:p>
          <w:p w14:paraId="60D21BC1" w14:textId="3299BDBA" w:rsidR="001B0A1A" w:rsidRPr="001B0A1A" w:rsidRDefault="001B0A1A" w:rsidP="001B0A1A">
            <w:pPr>
              <w:pStyle w:val="ListParagraph"/>
              <w:numPr>
                <w:ilvl w:val="0"/>
                <w:numId w:val="32"/>
              </w:numPr>
              <w:tabs>
                <w:tab w:val="left" w:pos="613"/>
              </w:tabs>
              <w:spacing w:after="0" w:line="259" w:lineRule="auto"/>
              <w:ind w:right="4"/>
              <w:rPr>
                <w:rFonts w:ascii="Arial" w:hAnsi="Arial" w:cs="Arial"/>
                <w:sz w:val="22"/>
              </w:rPr>
            </w:pPr>
            <w:r>
              <w:rPr>
                <w:rFonts w:ascii="Arial" w:hAnsi="Arial" w:cs="Arial"/>
                <w:sz w:val="22"/>
              </w:rPr>
              <w:t xml:space="preserve">Possible collaboration with the Bodleian to create an ‘out of term card’ for students who remain in Oxford over the vacation. </w:t>
            </w:r>
          </w:p>
          <w:p w14:paraId="788CF7C1" w14:textId="77777777" w:rsidR="001B0A1A" w:rsidRPr="001B0A1A" w:rsidRDefault="001B0A1A" w:rsidP="001B0A1A">
            <w:pPr>
              <w:tabs>
                <w:tab w:val="left" w:pos="613"/>
              </w:tabs>
              <w:spacing w:after="0" w:line="259" w:lineRule="auto"/>
              <w:ind w:right="4"/>
              <w:rPr>
                <w:rFonts w:ascii="Arial" w:hAnsi="Arial" w:cs="Arial"/>
                <w:sz w:val="22"/>
              </w:rPr>
            </w:pPr>
          </w:p>
          <w:p w14:paraId="3C13684D" w14:textId="0D1C91F4" w:rsidR="00E307A3" w:rsidRPr="001B0A1A" w:rsidRDefault="00E307A3" w:rsidP="00E307A3">
            <w:pPr>
              <w:pStyle w:val="ListParagraph"/>
              <w:numPr>
                <w:ilvl w:val="0"/>
                <w:numId w:val="17"/>
              </w:numPr>
              <w:tabs>
                <w:tab w:val="left" w:pos="613"/>
              </w:tabs>
              <w:spacing w:after="0" w:line="259" w:lineRule="auto"/>
              <w:ind w:right="4"/>
              <w:rPr>
                <w:rFonts w:ascii="Arial" w:hAnsi="Arial" w:cs="Arial"/>
                <w:sz w:val="22"/>
                <w:u w:val="single"/>
              </w:rPr>
            </w:pPr>
            <w:r w:rsidRPr="001B0A1A">
              <w:rPr>
                <w:rFonts w:ascii="Arial" w:hAnsi="Arial" w:cs="Arial"/>
                <w:sz w:val="22"/>
                <w:u w:val="single"/>
              </w:rPr>
              <w:t>Student Union Review (16.02.24)</w:t>
            </w:r>
          </w:p>
          <w:p w14:paraId="1C17EBA6" w14:textId="19123B2B" w:rsidR="001B0A1A" w:rsidRDefault="001B0A1A" w:rsidP="001B0A1A">
            <w:pPr>
              <w:pStyle w:val="ListParagraph"/>
              <w:numPr>
                <w:ilvl w:val="0"/>
                <w:numId w:val="31"/>
              </w:numPr>
              <w:tabs>
                <w:tab w:val="left" w:pos="613"/>
              </w:tabs>
              <w:spacing w:after="0" w:line="259" w:lineRule="auto"/>
              <w:ind w:right="4"/>
              <w:rPr>
                <w:rFonts w:ascii="Arial" w:hAnsi="Arial" w:cs="Arial"/>
                <w:sz w:val="22"/>
              </w:rPr>
            </w:pPr>
            <w:r>
              <w:rPr>
                <w:rFonts w:ascii="Arial" w:hAnsi="Arial" w:cs="Arial"/>
                <w:sz w:val="22"/>
              </w:rPr>
              <w:t xml:space="preserve">This meeting had discussions on recommendations for change in the SU. The outcomes of this process will be consulted with students for their feedback and input during March. </w:t>
            </w:r>
          </w:p>
          <w:p w14:paraId="6B749837" w14:textId="77777777" w:rsidR="001B0A1A" w:rsidRPr="001B0A1A" w:rsidRDefault="001B0A1A" w:rsidP="001B0A1A">
            <w:pPr>
              <w:tabs>
                <w:tab w:val="left" w:pos="613"/>
              </w:tabs>
              <w:spacing w:after="0" w:line="259" w:lineRule="auto"/>
              <w:ind w:right="4"/>
              <w:rPr>
                <w:rFonts w:ascii="Arial" w:hAnsi="Arial" w:cs="Arial"/>
                <w:sz w:val="22"/>
              </w:rPr>
            </w:pPr>
          </w:p>
          <w:p w14:paraId="4CAEC335" w14:textId="2F80BAB9" w:rsidR="00E307A3" w:rsidRPr="001B0A1A" w:rsidRDefault="00E307A3" w:rsidP="00E307A3">
            <w:pPr>
              <w:pStyle w:val="ListParagraph"/>
              <w:numPr>
                <w:ilvl w:val="0"/>
                <w:numId w:val="17"/>
              </w:numPr>
              <w:tabs>
                <w:tab w:val="left" w:pos="613"/>
              </w:tabs>
              <w:spacing w:after="0" w:line="259" w:lineRule="auto"/>
              <w:ind w:right="4"/>
              <w:rPr>
                <w:rFonts w:ascii="Arial" w:hAnsi="Arial" w:cs="Arial"/>
                <w:sz w:val="22"/>
                <w:u w:val="single"/>
              </w:rPr>
            </w:pPr>
            <w:r w:rsidRPr="001B0A1A">
              <w:rPr>
                <w:rFonts w:ascii="Arial" w:hAnsi="Arial" w:cs="Arial"/>
                <w:sz w:val="22"/>
                <w:u w:val="single"/>
              </w:rPr>
              <w:t>Senior Tutors committee (19.02.24)</w:t>
            </w:r>
          </w:p>
          <w:p w14:paraId="78881801" w14:textId="5E5F948E" w:rsidR="001B0A1A" w:rsidRDefault="001B0A1A" w:rsidP="001B0A1A">
            <w:pPr>
              <w:pStyle w:val="ListParagraph"/>
              <w:numPr>
                <w:ilvl w:val="0"/>
                <w:numId w:val="31"/>
              </w:numPr>
              <w:tabs>
                <w:tab w:val="left" w:pos="613"/>
              </w:tabs>
              <w:spacing w:after="0" w:line="259" w:lineRule="auto"/>
              <w:ind w:right="4"/>
              <w:rPr>
                <w:rFonts w:ascii="Arial" w:hAnsi="Arial" w:cs="Arial"/>
                <w:sz w:val="22"/>
              </w:rPr>
            </w:pPr>
            <w:r>
              <w:rPr>
                <w:rFonts w:ascii="Arial" w:hAnsi="Arial" w:cs="Arial"/>
                <w:sz w:val="22"/>
              </w:rPr>
              <w:t>Important discussion points included:</w:t>
            </w:r>
          </w:p>
          <w:p w14:paraId="13D2E457" w14:textId="7EB4D5F1" w:rsidR="001B0A1A" w:rsidRDefault="001B0A1A" w:rsidP="001B0A1A">
            <w:pPr>
              <w:pStyle w:val="ListParagraph"/>
              <w:numPr>
                <w:ilvl w:val="0"/>
                <w:numId w:val="33"/>
              </w:numPr>
              <w:tabs>
                <w:tab w:val="left" w:pos="613"/>
              </w:tabs>
              <w:spacing w:after="0" w:line="259" w:lineRule="auto"/>
              <w:ind w:right="4"/>
              <w:rPr>
                <w:rFonts w:ascii="Arial" w:hAnsi="Arial" w:cs="Arial"/>
                <w:sz w:val="22"/>
              </w:rPr>
            </w:pPr>
            <w:r>
              <w:rPr>
                <w:rFonts w:ascii="Arial" w:hAnsi="Arial" w:cs="Arial"/>
                <w:sz w:val="22"/>
              </w:rPr>
              <w:t xml:space="preserve">Funding for central university services </w:t>
            </w:r>
          </w:p>
          <w:p w14:paraId="697B35CA" w14:textId="33BF3348" w:rsidR="001B0A1A" w:rsidRDefault="001B0A1A" w:rsidP="001B0A1A">
            <w:pPr>
              <w:pStyle w:val="ListParagraph"/>
              <w:numPr>
                <w:ilvl w:val="0"/>
                <w:numId w:val="33"/>
              </w:numPr>
              <w:tabs>
                <w:tab w:val="left" w:pos="613"/>
              </w:tabs>
              <w:spacing w:after="0" w:line="259" w:lineRule="auto"/>
              <w:ind w:right="4"/>
              <w:rPr>
                <w:rFonts w:ascii="Arial" w:hAnsi="Arial" w:cs="Arial"/>
                <w:sz w:val="22"/>
              </w:rPr>
            </w:pPr>
            <w:r>
              <w:rPr>
                <w:rFonts w:ascii="Arial" w:hAnsi="Arial" w:cs="Arial"/>
                <w:sz w:val="22"/>
              </w:rPr>
              <w:t xml:space="preserve">Consultation on the Norrington table </w:t>
            </w:r>
          </w:p>
          <w:p w14:paraId="491F23CD" w14:textId="7A806ABE" w:rsidR="001B0A1A" w:rsidRDefault="001B0A1A" w:rsidP="001B0A1A">
            <w:pPr>
              <w:pStyle w:val="ListParagraph"/>
              <w:numPr>
                <w:ilvl w:val="0"/>
                <w:numId w:val="33"/>
              </w:numPr>
              <w:tabs>
                <w:tab w:val="left" w:pos="613"/>
              </w:tabs>
              <w:spacing w:after="0" w:line="259" w:lineRule="auto"/>
              <w:ind w:right="4"/>
              <w:rPr>
                <w:rFonts w:ascii="Arial" w:hAnsi="Arial" w:cs="Arial"/>
                <w:sz w:val="22"/>
              </w:rPr>
            </w:pPr>
            <w:r>
              <w:rPr>
                <w:rFonts w:ascii="Arial" w:hAnsi="Arial" w:cs="Arial"/>
                <w:sz w:val="22"/>
              </w:rPr>
              <w:t>Undergraduate work during term time</w:t>
            </w:r>
          </w:p>
          <w:p w14:paraId="2B8C0651" w14:textId="08786E0B" w:rsidR="001B0A1A" w:rsidRDefault="001B0A1A" w:rsidP="001B0A1A">
            <w:pPr>
              <w:pStyle w:val="ListParagraph"/>
              <w:numPr>
                <w:ilvl w:val="0"/>
                <w:numId w:val="31"/>
              </w:numPr>
              <w:tabs>
                <w:tab w:val="left" w:pos="1040"/>
              </w:tabs>
              <w:spacing w:after="0" w:line="259" w:lineRule="auto"/>
              <w:ind w:right="4"/>
              <w:rPr>
                <w:rFonts w:ascii="Arial" w:hAnsi="Arial" w:cs="Arial"/>
                <w:sz w:val="22"/>
              </w:rPr>
            </w:pPr>
            <w:r>
              <w:rPr>
                <w:rFonts w:ascii="Arial" w:hAnsi="Arial" w:cs="Arial"/>
                <w:sz w:val="22"/>
              </w:rPr>
              <w:t xml:space="preserve">A member of PresCom was also in attendance at this meeting who gave feedback and student perspective on work during term time which they spoke on. </w:t>
            </w:r>
          </w:p>
          <w:p w14:paraId="0F225505" w14:textId="7DDD274F" w:rsidR="001B0A1A" w:rsidRPr="001B0A1A" w:rsidRDefault="001B0A1A" w:rsidP="001B0A1A">
            <w:pPr>
              <w:pStyle w:val="ListParagraph"/>
              <w:numPr>
                <w:ilvl w:val="0"/>
                <w:numId w:val="31"/>
              </w:numPr>
              <w:tabs>
                <w:tab w:val="left" w:pos="1040"/>
              </w:tabs>
              <w:spacing w:after="0" w:line="259" w:lineRule="auto"/>
              <w:ind w:right="4"/>
              <w:rPr>
                <w:rFonts w:ascii="Arial" w:hAnsi="Arial" w:cs="Arial"/>
                <w:sz w:val="22"/>
              </w:rPr>
            </w:pPr>
            <w:r>
              <w:rPr>
                <w:rFonts w:ascii="Arial" w:hAnsi="Arial" w:cs="Arial"/>
                <w:sz w:val="22"/>
              </w:rPr>
              <w:t xml:space="preserve">We highlighted the fact the student work is normal especially during the current cost of living crisis. </w:t>
            </w:r>
          </w:p>
          <w:p w14:paraId="12AC0599" w14:textId="77777777" w:rsidR="001B0A1A" w:rsidRPr="001B0A1A" w:rsidRDefault="001B0A1A" w:rsidP="001B0A1A">
            <w:pPr>
              <w:tabs>
                <w:tab w:val="left" w:pos="613"/>
              </w:tabs>
              <w:spacing w:after="0" w:line="259" w:lineRule="auto"/>
              <w:ind w:right="4"/>
              <w:rPr>
                <w:rFonts w:ascii="Arial" w:hAnsi="Arial" w:cs="Arial"/>
                <w:sz w:val="22"/>
              </w:rPr>
            </w:pPr>
          </w:p>
          <w:p w14:paraId="526DFA5A" w14:textId="77777777" w:rsidR="00E307A3" w:rsidRDefault="00E307A3" w:rsidP="00E307A3">
            <w:pPr>
              <w:pStyle w:val="ListParagraph"/>
              <w:numPr>
                <w:ilvl w:val="0"/>
                <w:numId w:val="17"/>
              </w:numPr>
              <w:tabs>
                <w:tab w:val="left" w:pos="613"/>
              </w:tabs>
              <w:spacing w:after="0" w:line="259" w:lineRule="auto"/>
              <w:ind w:right="4"/>
              <w:rPr>
                <w:rFonts w:ascii="Arial" w:hAnsi="Arial" w:cs="Arial"/>
                <w:sz w:val="22"/>
                <w:u w:val="single"/>
              </w:rPr>
            </w:pPr>
            <w:r w:rsidRPr="001B0A1A">
              <w:rPr>
                <w:rFonts w:ascii="Arial" w:hAnsi="Arial" w:cs="Arial"/>
                <w:sz w:val="22"/>
                <w:u w:val="single"/>
              </w:rPr>
              <w:t>Admission Executive (22.02.24)</w:t>
            </w:r>
          </w:p>
          <w:p w14:paraId="2FFC5D12" w14:textId="0D0647EA" w:rsidR="001B0A1A" w:rsidRPr="001B0A1A" w:rsidRDefault="001B0A1A" w:rsidP="001B0A1A">
            <w:pPr>
              <w:pStyle w:val="ListParagraph"/>
              <w:numPr>
                <w:ilvl w:val="0"/>
                <w:numId w:val="34"/>
              </w:numPr>
              <w:tabs>
                <w:tab w:val="left" w:pos="1053"/>
              </w:tabs>
              <w:spacing w:after="0" w:line="259" w:lineRule="auto"/>
              <w:ind w:right="4"/>
              <w:rPr>
                <w:rFonts w:ascii="Arial" w:hAnsi="Arial" w:cs="Arial"/>
                <w:sz w:val="22"/>
              </w:rPr>
            </w:pPr>
            <w:r>
              <w:rPr>
                <w:rFonts w:ascii="Arial" w:hAnsi="Arial" w:cs="Arial"/>
                <w:sz w:val="22"/>
              </w:rPr>
              <w:t xml:space="preserve">Updates were given on the Astrophoria Foundation Year and its future access targets for increasing the number of places that are on offer for students.  </w:t>
            </w:r>
          </w:p>
        </w:tc>
      </w:tr>
    </w:tbl>
    <w:p w14:paraId="75923BFF" w14:textId="4F10549F" w:rsidR="4B7F17EA" w:rsidRDefault="4B7F17EA" w:rsidP="4B7F17EA">
      <w:pPr>
        <w:rPr>
          <w:rFonts w:ascii="Arial" w:hAnsi="Arial" w:cs="Arial"/>
          <w:sz w:val="22"/>
        </w:rPr>
      </w:pPr>
    </w:p>
    <w:p w14:paraId="408B3F9D" w14:textId="39143A6F" w:rsidR="001B0A1A" w:rsidRDefault="001B0A1A" w:rsidP="4B7F17EA">
      <w:pPr>
        <w:rPr>
          <w:rFonts w:ascii="Arial" w:hAnsi="Arial" w:cs="Arial"/>
          <w:sz w:val="22"/>
        </w:rPr>
      </w:pPr>
    </w:p>
    <w:p w14:paraId="58128A57" w14:textId="77777777" w:rsidR="001B0A1A" w:rsidRPr="00553F67" w:rsidRDefault="001B0A1A" w:rsidP="4B7F17EA">
      <w:pPr>
        <w:rPr>
          <w:rFonts w:ascii="Arial" w:hAnsi="Arial" w:cs="Arial"/>
          <w:sz w:val="22"/>
        </w:rPr>
      </w:pPr>
    </w:p>
    <w:p w14:paraId="30B7D9CD" w14:textId="4013CDE8" w:rsidR="4B7F17EA" w:rsidRDefault="4B7F17EA" w:rsidP="4B7F17EA">
      <w:pPr>
        <w:pStyle w:val="Heading1"/>
        <w:ind w:left="-5"/>
        <w:rPr>
          <w:rFonts w:ascii="Arial" w:hAnsi="Arial" w:cs="Arial"/>
          <w:sz w:val="24"/>
          <w:szCs w:val="24"/>
        </w:rPr>
      </w:pPr>
    </w:p>
    <w:p w14:paraId="6B9C3856" w14:textId="720CDEBD" w:rsidR="00C2068F" w:rsidRPr="0016614B" w:rsidRDefault="6E708D86" w:rsidP="74CF9641">
      <w:pPr>
        <w:pStyle w:val="Heading1"/>
        <w:ind w:left="-5"/>
        <w:rPr>
          <w:rFonts w:ascii="Arial" w:hAnsi="Arial" w:cs="Arial"/>
          <w:sz w:val="24"/>
          <w:szCs w:val="24"/>
        </w:rPr>
      </w:pPr>
      <w:r w:rsidRPr="4B7F17EA">
        <w:rPr>
          <w:rFonts w:ascii="Arial" w:hAnsi="Arial" w:cs="Arial"/>
          <w:sz w:val="24"/>
          <w:szCs w:val="24"/>
        </w:rPr>
        <w:t xml:space="preserve">Section Four | Future </w:t>
      </w:r>
      <w:r w:rsidR="339EA3F2" w:rsidRPr="4B7F17EA">
        <w:rPr>
          <w:rFonts w:ascii="Arial" w:hAnsi="Arial" w:cs="Arial"/>
          <w:sz w:val="24"/>
          <w:szCs w:val="24"/>
        </w:rPr>
        <w:t>Plans</w:t>
      </w:r>
    </w:p>
    <w:tbl>
      <w:tblPr>
        <w:tblStyle w:val="TableGrid1"/>
        <w:tblW w:w="9158" w:type="dxa"/>
        <w:tblInd w:w="-1" w:type="dxa"/>
        <w:tblLook w:val="04A0" w:firstRow="1" w:lastRow="0" w:firstColumn="1" w:lastColumn="0" w:noHBand="0" w:noVBand="1"/>
      </w:tblPr>
      <w:tblGrid>
        <w:gridCol w:w="3426"/>
        <w:gridCol w:w="1278"/>
        <w:gridCol w:w="4454"/>
      </w:tblGrid>
      <w:tr w:rsidR="74CF9641" w14:paraId="787E6B74" w14:textId="77777777" w:rsidTr="4B7F17EA">
        <w:trPr>
          <w:trHeight w:val="840"/>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9E1815" w14:textId="1DCD5182" w:rsidR="74CF9641" w:rsidRDefault="6E93285C" w:rsidP="4B7F17EA">
            <w:pPr>
              <w:spacing w:after="0" w:line="259" w:lineRule="auto"/>
              <w:ind w:left="8" w:right="0" w:firstLine="0"/>
              <w:jc w:val="left"/>
              <w:rPr>
                <w:rFonts w:ascii="Arial" w:hAnsi="Arial" w:cs="Arial"/>
                <w:b/>
                <w:bCs/>
                <w:sz w:val="22"/>
              </w:rPr>
            </w:pPr>
            <w:r w:rsidRPr="4B7F17EA">
              <w:rPr>
                <w:rFonts w:ascii="Arial" w:hAnsi="Arial" w:cs="Arial"/>
                <w:b/>
                <w:bCs/>
                <w:sz w:val="22"/>
              </w:rPr>
              <w:t>Event</w:t>
            </w:r>
            <w:r w:rsidR="6548FE98" w:rsidRPr="4B7F17EA">
              <w:rPr>
                <w:rFonts w:ascii="Arial" w:hAnsi="Arial" w:cs="Arial"/>
                <w:b/>
                <w:bCs/>
                <w:sz w:val="22"/>
              </w:rPr>
              <w:t>/Project</w:t>
            </w:r>
          </w:p>
        </w:tc>
        <w:tc>
          <w:tcPr>
            <w:tcW w:w="12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DFFE89" w14:textId="77777777" w:rsidR="74CF9641" w:rsidRDefault="74CF9641" w:rsidP="74CF9641">
            <w:pPr>
              <w:spacing w:after="0" w:line="259" w:lineRule="auto"/>
              <w:ind w:left="8" w:right="0" w:firstLine="0"/>
              <w:jc w:val="left"/>
              <w:rPr>
                <w:rFonts w:ascii="Arial" w:hAnsi="Arial" w:cs="Arial"/>
                <w:sz w:val="22"/>
              </w:rPr>
            </w:pPr>
            <w:r w:rsidRPr="74CF9641">
              <w:rPr>
                <w:rFonts w:ascii="Arial" w:hAnsi="Arial" w:cs="Arial"/>
                <w:b/>
                <w:bCs/>
                <w:sz w:val="22"/>
              </w:rPr>
              <w:t>Date</w:t>
            </w:r>
            <w:r w:rsidRPr="74CF9641">
              <w:rPr>
                <w:rFonts w:ascii="Arial" w:hAnsi="Arial" w:cs="Arial"/>
                <w:sz w:val="22"/>
              </w:rPr>
              <w:t xml:space="preserve"> </w:t>
            </w:r>
          </w:p>
        </w:tc>
        <w:tc>
          <w:tcPr>
            <w:tcW w:w="445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AE7727" w14:textId="2442DE51" w:rsidR="26AEDC54" w:rsidRDefault="26AEDC54" w:rsidP="74CF9641">
            <w:pPr>
              <w:spacing w:after="0" w:line="259" w:lineRule="auto"/>
              <w:ind w:left="8" w:right="0"/>
              <w:jc w:val="left"/>
            </w:pPr>
            <w:r w:rsidRPr="74CF9641">
              <w:rPr>
                <w:rFonts w:ascii="Arial" w:hAnsi="Arial" w:cs="Arial"/>
                <w:b/>
                <w:bCs/>
                <w:sz w:val="22"/>
              </w:rPr>
              <w:t>Anticipated outcomes</w:t>
            </w:r>
            <w:r w:rsidR="5449CF31" w:rsidRPr="74CF9641">
              <w:rPr>
                <w:rFonts w:ascii="Arial" w:hAnsi="Arial" w:cs="Arial"/>
                <w:b/>
                <w:bCs/>
                <w:sz w:val="22"/>
              </w:rPr>
              <w:t xml:space="preserve"> </w:t>
            </w:r>
            <w:r w:rsidRPr="74CF9641">
              <w:rPr>
                <w:rFonts w:ascii="Arial" w:hAnsi="Arial" w:cs="Arial"/>
                <w:b/>
                <w:bCs/>
                <w:sz w:val="22"/>
              </w:rPr>
              <w:t>/</w:t>
            </w:r>
            <w:r w:rsidR="5449CF31" w:rsidRPr="74CF9641">
              <w:rPr>
                <w:rFonts w:ascii="Arial" w:hAnsi="Arial" w:cs="Arial"/>
                <w:b/>
                <w:bCs/>
                <w:sz w:val="22"/>
              </w:rPr>
              <w:t xml:space="preserve"> </w:t>
            </w:r>
            <w:r w:rsidRPr="74CF9641">
              <w:rPr>
                <w:rFonts w:ascii="Arial" w:hAnsi="Arial" w:cs="Arial"/>
                <w:b/>
                <w:bCs/>
                <w:sz w:val="22"/>
              </w:rPr>
              <w:t xml:space="preserve">impact </w:t>
            </w:r>
          </w:p>
        </w:tc>
      </w:tr>
      <w:tr w:rsidR="74CF9641" w14:paraId="1415DD35" w14:textId="77777777" w:rsidTr="4B7F17EA">
        <w:trPr>
          <w:trHeight w:val="532"/>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7F4B28" w14:textId="1CBD5CC1" w:rsidR="74CF9641" w:rsidRDefault="00E307A3" w:rsidP="74CF9641">
            <w:pPr>
              <w:spacing w:after="0" w:line="259" w:lineRule="auto"/>
              <w:ind w:left="73" w:right="0" w:firstLine="0"/>
              <w:jc w:val="left"/>
            </w:pPr>
            <w:r>
              <w:t xml:space="preserve">APP Meeting </w:t>
            </w:r>
            <w:r w:rsidR="001B0A1A">
              <w:t>(2)</w:t>
            </w:r>
          </w:p>
        </w:tc>
        <w:tc>
          <w:tcPr>
            <w:tcW w:w="12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733FC9" w14:textId="16BA9CBA" w:rsidR="74CF9641" w:rsidRDefault="001B0A1A" w:rsidP="74CF9641">
            <w:pPr>
              <w:spacing w:after="0" w:line="259" w:lineRule="auto"/>
              <w:ind w:left="37" w:right="0" w:firstLine="0"/>
              <w:jc w:val="left"/>
              <w:rPr>
                <w:rFonts w:ascii="Arial" w:hAnsi="Arial" w:cs="Arial"/>
                <w:sz w:val="22"/>
              </w:rPr>
            </w:pPr>
            <w:r>
              <w:rPr>
                <w:rFonts w:ascii="Arial" w:hAnsi="Arial" w:cs="Arial"/>
                <w:sz w:val="22"/>
              </w:rPr>
              <w:t>TBC</w:t>
            </w:r>
          </w:p>
        </w:tc>
        <w:tc>
          <w:tcPr>
            <w:tcW w:w="4454" w:type="dxa"/>
            <w:tcBorders>
              <w:top w:val="single" w:sz="5" w:space="0" w:color="000000" w:themeColor="text1"/>
              <w:left w:val="single" w:sz="5" w:space="0" w:color="000000" w:themeColor="text1"/>
              <w:bottom w:val="single" w:sz="5" w:space="0" w:color="000000" w:themeColor="text1"/>
              <w:right w:val="single" w:sz="4" w:space="0" w:color="auto"/>
            </w:tcBorders>
          </w:tcPr>
          <w:p w14:paraId="2C574E4E" w14:textId="339B80F6" w:rsidR="74CF9641" w:rsidRDefault="001B0A1A" w:rsidP="74CF9641">
            <w:pPr>
              <w:spacing w:after="0" w:line="259" w:lineRule="auto"/>
              <w:ind w:left="0" w:right="1" w:firstLine="0"/>
              <w:jc w:val="left"/>
              <w:rPr>
                <w:rFonts w:ascii="Arial" w:eastAsia="Arial" w:hAnsi="Arial" w:cs="Arial"/>
                <w:sz w:val="22"/>
              </w:rPr>
            </w:pPr>
            <w:r>
              <w:rPr>
                <w:rFonts w:ascii="Arial" w:eastAsia="Arial" w:hAnsi="Arial" w:cs="Arial"/>
                <w:sz w:val="22"/>
              </w:rPr>
              <w:t xml:space="preserve">Following our initial meeting with the Student APP working group, we will be running a second meeting to expand on the conversation that was started with students and to continue with consultation which is key to this work. </w:t>
            </w:r>
          </w:p>
        </w:tc>
      </w:tr>
      <w:tr w:rsidR="74CF9641" w14:paraId="69EA8ACB" w14:textId="77777777" w:rsidTr="4B7F17EA">
        <w:trPr>
          <w:trHeight w:val="532"/>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33BAC163" w14:textId="332708EE" w:rsidR="74CF9641" w:rsidRPr="001B0A1A" w:rsidRDefault="00E307A3" w:rsidP="74CF9641">
            <w:pPr>
              <w:spacing w:after="0" w:line="259" w:lineRule="auto"/>
              <w:ind w:left="73" w:right="0" w:firstLine="0"/>
              <w:jc w:val="left"/>
              <w:rPr>
                <w:rFonts w:ascii="Arial" w:hAnsi="Arial" w:cs="Arial"/>
                <w:sz w:val="22"/>
              </w:rPr>
            </w:pPr>
            <w:r w:rsidRPr="001B0A1A">
              <w:rPr>
                <w:rFonts w:ascii="Arial" w:hAnsi="Arial" w:cs="Arial"/>
                <w:sz w:val="22"/>
              </w:rPr>
              <w:t xml:space="preserve">APP identity forums </w:t>
            </w:r>
          </w:p>
        </w:tc>
        <w:tc>
          <w:tcPr>
            <w:tcW w:w="1278" w:type="dxa"/>
            <w:tcBorders>
              <w:top w:val="single" w:sz="5" w:space="0" w:color="000000" w:themeColor="text1"/>
              <w:left w:val="single" w:sz="5" w:space="0" w:color="000000" w:themeColor="text1"/>
              <w:bottom w:val="single" w:sz="4" w:space="0" w:color="auto"/>
              <w:right w:val="single" w:sz="5" w:space="0" w:color="000000" w:themeColor="text1"/>
            </w:tcBorders>
          </w:tcPr>
          <w:p w14:paraId="4F15BD14" w14:textId="433EA4A7" w:rsidR="74CF9641" w:rsidRPr="001B0A1A" w:rsidRDefault="001B0A1A" w:rsidP="74CF9641">
            <w:pPr>
              <w:spacing w:after="0" w:line="259" w:lineRule="auto"/>
              <w:ind w:left="37" w:right="0" w:firstLine="0"/>
              <w:jc w:val="left"/>
              <w:rPr>
                <w:rFonts w:ascii="Arial" w:hAnsi="Arial" w:cs="Arial"/>
                <w:sz w:val="22"/>
              </w:rPr>
            </w:pPr>
            <w:r w:rsidRPr="001B0A1A">
              <w:rPr>
                <w:rFonts w:ascii="Arial" w:hAnsi="Arial" w:cs="Arial"/>
                <w:sz w:val="22"/>
              </w:rPr>
              <w:t>TBC</w:t>
            </w:r>
          </w:p>
        </w:tc>
        <w:tc>
          <w:tcPr>
            <w:tcW w:w="4454" w:type="dxa"/>
            <w:tcBorders>
              <w:top w:val="single" w:sz="5" w:space="0" w:color="000000" w:themeColor="text1"/>
              <w:left w:val="single" w:sz="5" w:space="0" w:color="000000" w:themeColor="text1"/>
              <w:bottom w:val="single" w:sz="4" w:space="0" w:color="auto"/>
              <w:right w:val="single" w:sz="4" w:space="0" w:color="auto"/>
            </w:tcBorders>
          </w:tcPr>
          <w:p w14:paraId="0F120637" w14:textId="3113EF62" w:rsidR="74CF9641" w:rsidRPr="001B0A1A" w:rsidRDefault="001B0A1A" w:rsidP="001B0A1A">
            <w:pPr>
              <w:spacing w:after="0" w:line="259" w:lineRule="auto"/>
              <w:ind w:left="0" w:right="1" w:firstLine="0"/>
              <w:rPr>
                <w:rFonts w:ascii="Arial" w:eastAsia="Arial" w:hAnsi="Arial" w:cs="Arial"/>
                <w:sz w:val="22"/>
              </w:rPr>
            </w:pPr>
            <w:r w:rsidRPr="001B0A1A">
              <w:rPr>
                <w:rFonts w:ascii="Arial" w:eastAsia="Arial" w:hAnsi="Arial" w:cs="Arial"/>
                <w:sz w:val="22"/>
              </w:rPr>
              <w:t xml:space="preserve">Additionally, following the first APP session, we are considering expanding </w:t>
            </w:r>
            <w:r>
              <w:rPr>
                <w:rFonts w:ascii="Arial" w:eastAsia="Arial" w:hAnsi="Arial" w:cs="Arial"/>
                <w:sz w:val="22"/>
              </w:rPr>
              <w:t xml:space="preserve">our student consultation by creating specific identity forums so discussions can be concentrated, and students can have more input in shaping the university’s decisions. </w:t>
            </w:r>
          </w:p>
        </w:tc>
      </w:tr>
    </w:tbl>
    <w:p w14:paraId="55CA55D8" w14:textId="3FC19D19" w:rsidR="00C2068F" w:rsidRPr="0016614B" w:rsidRDefault="00C2068F" w:rsidP="73DA745D">
      <w:pPr>
        <w:spacing w:after="0" w:line="259" w:lineRule="auto"/>
        <w:ind w:left="0" w:firstLine="0"/>
      </w:pPr>
    </w:p>
    <w:sectPr w:rsidR="00C2068F" w:rsidRPr="0016614B">
      <w:headerReference w:type="even" r:id="rId10"/>
      <w:headerReference w:type="default" r:id="rId11"/>
      <w:footerReference w:type="even" r:id="rId12"/>
      <w:footerReference w:type="default" r:id="rId13"/>
      <w:headerReference w:type="first" r:id="rId14"/>
      <w:footerReference w:type="first" r:id="rId15"/>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12650" w14:textId="77777777" w:rsidR="00E46979" w:rsidRDefault="00E46979">
      <w:pPr>
        <w:spacing w:after="0" w:line="240" w:lineRule="auto"/>
      </w:pPr>
      <w:r>
        <w:separator/>
      </w:r>
    </w:p>
  </w:endnote>
  <w:endnote w:type="continuationSeparator" w:id="0">
    <w:p w14:paraId="69D2EAFD" w14:textId="77777777" w:rsidR="00E46979" w:rsidRDefault="00E46979">
      <w:pPr>
        <w:spacing w:after="0" w:line="240" w:lineRule="auto"/>
      </w:pPr>
      <w:r>
        <w:continuationSeparator/>
      </w:r>
    </w:p>
  </w:endnote>
  <w:endnote w:type="continuationNotice" w:id="1">
    <w:p w14:paraId="6F06C1F0" w14:textId="77777777" w:rsidR="00E46979" w:rsidRDefault="00E469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D8AD0" w14:textId="77777777" w:rsidR="00E46979" w:rsidRDefault="00E46979">
      <w:pPr>
        <w:spacing w:after="0" w:line="240" w:lineRule="auto"/>
      </w:pPr>
      <w:r>
        <w:separator/>
      </w:r>
    </w:p>
  </w:footnote>
  <w:footnote w:type="continuationSeparator" w:id="0">
    <w:p w14:paraId="3F50754A" w14:textId="77777777" w:rsidR="00E46979" w:rsidRDefault="00E46979">
      <w:pPr>
        <w:spacing w:after="0" w:line="240" w:lineRule="auto"/>
      </w:pPr>
      <w:r>
        <w:continuationSeparator/>
      </w:r>
    </w:p>
  </w:footnote>
  <w:footnote w:type="continuationNotice" w:id="1">
    <w:p w14:paraId="66D125D8" w14:textId="77777777" w:rsidR="00E46979" w:rsidRDefault="00E469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D409" w14:textId="3CC752E3" w:rsidR="00C2068F" w:rsidRDefault="00316A96">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53025300">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5A9D"/>
    <w:multiLevelType w:val="hybridMultilevel"/>
    <w:tmpl w:val="221CF70C"/>
    <w:lvl w:ilvl="0" w:tplc="FCFCD990">
      <w:start w:val="1"/>
      <w:numFmt w:val="bullet"/>
      <w:lvlText w:val=""/>
      <w:lvlJc w:val="left"/>
      <w:pPr>
        <w:ind w:left="1773" w:hanging="360"/>
      </w:pPr>
      <w:rPr>
        <w:rFonts w:ascii="Symbol" w:hAnsi="Symbol" w:hint="default"/>
      </w:rPr>
    </w:lvl>
    <w:lvl w:ilvl="1" w:tplc="08090003" w:tentative="1">
      <w:start w:val="1"/>
      <w:numFmt w:val="bullet"/>
      <w:lvlText w:val="o"/>
      <w:lvlJc w:val="left"/>
      <w:pPr>
        <w:ind w:left="2493" w:hanging="360"/>
      </w:pPr>
      <w:rPr>
        <w:rFonts w:ascii="Courier New" w:hAnsi="Courier New" w:hint="default"/>
      </w:rPr>
    </w:lvl>
    <w:lvl w:ilvl="2" w:tplc="08090005" w:tentative="1">
      <w:start w:val="1"/>
      <w:numFmt w:val="bullet"/>
      <w:lvlText w:val=""/>
      <w:lvlJc w:val="left"/>
      <w:pPr>
        <w:ind w:left="3213" w:hanging="360"/>
      </w:pPr>
      <w:rPr>
        <w:rFonts w:ascii="Wingdings" w:hAnsi="Wingdings" w:hint="default"/>
      </w:rPr>
    </w:lvl>
    <w:lvl w:ilvl="3" w:tplc="08090001" w:tentative="1">
      <w:start w:val="1"/>
      <w:numFmt w:val="bullet"/>
      <w:lvlText w:val=""/>
      <w:lvlJc w:val="left"/>
      <w:pPr>
        <w:ind w:left="3933" w:hanging="360"/>
      </w:pPr>
      <w:rPr>
        <w:rFonts w:ascii="Symbol" w:hAnsi="Symbol" w:hint="default"/>
      </w:rPr>
    </w:lvl>
    <w:lvl w:ilvl="4" w:tplc="08090003" w:tentative="1">
      <w:start w:val="1"/>
      <w:numFmt w:val="bullet"/>
      <w:lvlText w:val="o"/>
      <w:lvlJc w:val="left"/>
      <w:pPr>
        <w:ind w:left="4653" w:hanging="360"/>
      </w:pPr>
      <w:rPr>
        <w:rFonts w:ascii="Courier New" w:hAnsi="Courier New" w:hint="default"/>
      </w:rPr>
    </w:lvl>
    <w:lvl w:ilvl="5" w:tplc="08090005" w:tentative="1">
      <w:start w:val="1"/>
      <w:numFmt w:val="bullet"/>
      <w:lvlText w:val=""/>
      <w:lvlJc w:val="left"/>
      <w:pPr>
        <w:ind w:left="5373" w:hanging="360"/>
      </w:pPr>
      <w:rPr>
        <w:rFonts w:ascii="Wingdings" w:hAnsi="Wingdings" w:hint="default"/>
      </w:rPr>
    </w:lvl>
    <w:lvl w:ilvl="6" w:tplc="08090001" w:tentative="1">
      <w:start w:val="1"/>
      <w:numFmt w:val="bullet"/>
      <w:lvlText w:val=""/>
      <w:lvlJc w:val="left"/>
      <w:pPr>
        <w:ind w:left="6093" w:hanging="360"/>
      </w:pPr>
      <w:rPr>
        <w:rFonts w:ascii="Symbol" w:hAnsi="Symbol" w:hint="default"/>
      </w:rPr>
    </w:lvl>
    <w:lvl w:ilvl="7" w:tplc="08090003" w:tentative="1">
      <w:start w:val="1"/>
      <w:numFmt w:val="bullet"/>
      <w:lvlText w:val="o"/>
      <w:lvlJc w:val="left"/>
      <w:pPr>
        <w:ind w:left="6813" w:hanging="360"/>
      </w:pPr>
      <w:rPr>
        <w:rFonts w:ascii="Courier New" w:hAnsi="Courier New" w:hint="default"/>
      </w:rPr>
    </w:lvl>
    <w:lvl w:ilvl="8" w:tplc="08090005" w:tentative="1">
      <w:start w:val="1"/>
      <w:numFmt w:val="bullet"/>
      <w:lvlText w:val=""/>
      <w:lvlJc w:val="left"/>
      <w:pPr>
        <w:ind w:left="7533" w:hanging="360"/>
      </w:pPr>
      <w:rPr>
        <w:rFonts w:ascii="Wingdings" w:hAnsi="Wingdings" w:hint="default"/>
      </w:rPr>
    </w:lvl>
  </w:abstractNum>
  <w:abstractNum w:abstractNumId="1" w15:restartNumberingAfterBreak="0">
    <w:nsid w:val="07CB2C53"/>
    <w:multiLevelType w:val="hybridMultilevel"/>
    <w:tmpl w:val="22C0A646"/>
    <w:lvl w:ilvl="0" w:tplc="3072CD8C">
      <w:start w:val="1"/>
      <w:numFmt w:val="decimal"/>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2" w15:restartNumberingAfterBreak="0">
    <w:nsid w:val="0A1033E4"/>
    <w:multiLevelType w:val="hybridMultilevel"/>
    <w:tmpl w:val="D068B9A6"/>
    <w:lvl w:ilvl="0" w:tplc="B31CDA4A">
      <w:start w:val="1"/>
      <w:numFmt w:val="decimal"/>
      <w:lvlText w:val="%1."/>
      <w:lvlJc w:val="left"/>
      <w:pPr>
        <w:ind w:left="980" w:hanging="36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3"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35012C1"/>
    <w:multiLevelType w:val="hybridMultilevel"/>
    <w:tmpl w:val="6C7AFEB8"/>
    <w:lvl w:ilvl="0" w:tplc="FCFCD990">
      <w:start w:val="1"/>
      <w:numFmt w:val="bullet"/>
      <w:lvlText w:val=""/>
      <w:lvlJc w:val="left"/>
      <w:pPr>
        <w:ind w:left="1700" w:hanging="360"/>
      </w:pPr>
      <w:rPr>
        <w:rFonts w:ascii="Symbol" w:hAnsi="Symbol" w:hint="default"/>
      </w:rPr>
    </w:lvl>
    <w:lvl w:ilvl="1" w:tplc="08090003" w:tentative="1">
      <w:start w:val="1"/>
      <w:numFmt w:val="bullet"/>
      <w:lvlText w:val="o"/>
      <w:lvlJc w:val="left"/>
      <w:pPr>
        <w:ind w:left="2420" w:hanging="360"/>
      </w:pPr>
      <w:rPr>
        <w:rFonts w:ascii="Courier New" w:hAnsi="Courier New" w:hint="default"/>
      </w:rPr>
    </w:lvl>
    <w:lvl w:ilvl="2" w:tplc="08090005" w:tentative="1">
      <w:start w:val="1"/>
      <w:numFmt w:val="bullet"/>
      <w:lvlText w:val=""/>
      <w:lvlJc w:val="left"/>
      <w:pPr>
        <w:ind w:left="3140" w:hanging="360"/>
      </w:pPr>
      <w:rPr>
        <w:rFonts w:ascii="Wingdings" w:hAnsi="Wingdings" w:hint="default"/>
      </w:rPr>
    </w:lvl>
    <w:lvl w:ilvl="3" w:tplc="08090001" w:tentative="1">
      <w:start w:val="1"/>
      <w:numFmt w:val="bullet"/>
      <w:lvlText w:val=""/>
      <w:lvlJc w:val="left"/>
      <w:pPr>
        <w:ind w:left="3860" w:hanging="360"/>
      </w:pPr>
      <w:rPr>
        <w:rFonts w:ascii="Symbol" w:hAnsi="Symbol" w:hint="default"/>
      </w:rPr>
    </w:lvl>
    <w:lvl w:ilvl="4" w:tplc="08090003" w:tentative="1">
      <w:start w:val="1"/>
      <w:numFmt w:val="bullet"/>
      <w:lvlText w:val="o"/>
      <w:lvlJc w:val="left"/>
      <w:pPr>
        <w:ind w:left="4580" w:hanging="360"/>
      </w:pPr>
      <w:rPr>
        <w:rFonts w:ascii="Courier New" w:hAnsi="Courier New" w:hint="default"/>
      </w:rPr>
    </w:lvl>
    <w:lvl w:ilvl="5" w:tplc="08090005" w:tentative="1">
      <w:start w:val="1"/>
      <w:numFmt w:val="bullet"/>
      <w:lvlText w:val=""/>
      <w:lvlJc w:val="left"/>
      <w:pPr>
        <w:ind w:left="5300" w:hanging="360"/>
      </w:pPr>
      <w:rPr>
        <w:rFonts w:ascii="Wingdings" w:hAnsi="Wingdings" w:hint="default"/>
      </w:rPr>
    </w:lvl>
    <w:lvl w:ilvl="6" w:tplc="08090001" w:tentative="1">
      <w:start w:val="1"/>
      <w:numFmt w:val="bullet"/>
      <w:lvlText w:val=""/>
      <w:lvlJc w:val="left"/>
      <w:pPr>
        <w:ind w:left="6020" w:hanging="360"/>
      </w:pPr>
      <w:rPr>
        <w:rFonts w:ascii="Symbol" w:hAnsi="Symbol" w:hint="default"/>
      </w:rPr>
    </w:lvl>
    <w:lvl w:ilvl="7" w:tplc="08090003" w:tentative="1">
      <w:start w:val="1"/>
      <w:numFmt w:val="bullet"/>
      <w:lvlText w:val="o"/>
      <w:lvlJc w:val="left"/>
      <w:pPr>
        <w:ind w:left="6740" w:hanging="360"/>
      </w:pPr>
      <w:rPr>
        <w:rFonts w:ascii="Courier New" w:hAnsi="Courier New" w:hint="default"/>
      </w:rPr>
    </w:lvl>
    <w:lvl w:ilvl="8" w:tplc="08090005" w:tentative="1">
      <w:start w:val="1"/>
      <w:numFmt w:val="bullet"/>
      <w:lvlText w:val=""/>
      <w:lvlJc w:val="left"/>
      <w:pPr>
        <w:ind w:left="7460" w:hanging="360"/>
      </w:pPr>
      <w:rPr>
        <w:rFonts w:ascii="Wingdings" w:hAnsi="Wingdings" w:hint="default"/>
      </w:rPr>
    </w:lvl>
  </w:abstractNum>
  <w:abstractNum w:abstractNumId="5"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0010A8F"/>
    <w:multiLevelType w:val="multilevel"/>
    <w:tmpl w:val="A64E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3D4D7CF9"/>
    <w:multiLevelType w:val="multilevel"/>
    <w:tmpl w:val="5418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2766D9D"/>
    <w:multiLevelType w:val="multilevel"/>
    <w:tmpl w:val="CB32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485BE7"/>
    <w:multiLevelType w:val="hybridMultilevel"/>
    <w:tmpl w:val="EF5641F0"/>
    <w:lvl w:ilvl="0" w:tplc="FCFCD990">
      <w:start w:val="1"/>
      <w:numFmt w:val="bullet"/>
      <w:lvlText w:val=""/>
      <w:lvlJc w:val="left"/>
      <w:pPr>
        <w:ind w:left="1700" w:hanging="360"/>
      </w:pPr>
      <w:rPr>
        <w:rFonts w:ascii="Symbol" w:hAnsi="Symbol" w:hint="default"/>
      </w:rPr>
    </w:lvl>
    <w:lvl w:ilvl="1" w:tplc="08090003" w:tentative="1">
      <w:start w:val="1"/>
      <w:numFmt w:val="bullet"/>
      <w:lvlText w:val="o"/>
      <w:lvlJc w:val="left"/>
      <w:pPr>
        <w:ind w:left="2420" w:hanging="360"/>
      </w:pPr>
      <w:rPr>
        <w:rFonts w:ascii="Courier New" w:hAnsi="Courier New" w:hint="default"/>
      </w:rPr>
    </w:lvl>
    <w:lvl w:ilvl="2" w:tplc="08090005" w:tentative="1">
      <w:start w:val="1"/>
      <w:numFmt w:val="bullet"/>
      <w:lvlText w:val=""/>
      <w:lvlJc w:val="left"/>
      <w:pPr>
        <w:ind w:left="3140" w:hanging="360"/>
      </w:pPr>
      <w:rPr>
        <w:rFonts w:ascii="Wingdings" w:hAnsi="Wingdings" w:hint="default"/>
      </w:rPr>
    </w:lvl>
    <w:lvl w:ilvl="3" w:tplc="08090001" w:tentative="1">
      <w:start w:val="1"/>
      <w:numFmt w:val="bullet"/>
      <w:lvlText w:val=""/>
      <w:lvlJc w:val="left"/>
      <w:pPr>
        <w:ind w:left="3860" w:hanging="360"/>
      </w:pPr>
      <w:rPr>
        <w:rFonts w:ascii="Symbol" w:hAnsi="Symbol" w:hint="default"/>
      </w:rPr>
    </w:lvl>
    <w:lvl w:ilvl="4" w:tplc="08090003" w:tentative="1">
      <w:start w:val="1"/>
      <w:numFmt w:val="bullet"/>
      <w:lvlText w:val="o"/>
      <w:lvlJc w:val="left"/>
      <w:pPr>
        <w:ind w:left="4580" w:hanging="360"/>
      </w:pPr>
      <w:rPr>
        <w:rFonts w:ascii="Courier New" w:hAnsi="Courier New" w:hint="default"/>
      </w:rPr>
    </w:lvl>
    <w:lvl w:ilvl="5" w:tplc="08090005" w:tentative="1">
      <w:start w:val="1"/>
      <w:numFmt w:val="bullet"/>
      <w:lvlText w:val=""/>
      <w:lvlJc w:val="left"/>
      <w:pPr>
        <w:ind w:left="5300" w:hanging="360"/>
      </w:pPr>
      <w:rPr>
        <w:rFonts w:ascii="Wingdings" w:hAnsi="Wingdings" w:hint="default"/>
      </w:rPr>
    </w:lvl>
    <w:lvl w:ilvl="6" w:tplc="08090001" w:tentative="1">
      <w:start w:val="1"/>
      <w:numFmt w:val="bullet"/>
      <w:lvlText w:val=""/>
      <w:lvlJc w:val="left"/>
      <w:pPr>
        <w:ind w:left="6020" w:hanging="360"/>
      </w:pPr>
      <w:rPr>
        <w:rFonts w:ascii="Symbol" w:hAnsi="Symbol" w:hint="default"/>
      </w:rPr>
    </w:lvl>
    <w:lvl w:ilvl="7" w:tplc="08090003" w:tentative="1">
      <w:start w:val="1"/>
      <w:numFmt w:val="bullet"/>
      <w:lvlText w:val="o"/>
      <w:lvlJc w:val="left"/>
      <w:pPr>
        <w:ind w:left="6740" w:hanging="360"/>
      </w:pPr>
      <w:rPr>
        <w:rFonts w:ascii="Courier New" w:hAnsi="Courier New" w:hint="default"/>
      </w:rPr>
    </w:lvl>
    <w:lvl w:ilvl="8" w:tplc="08090005" w:tentative="1">
      <w:start w:val="1"/>
      <w:numFmt w:val="bullet"/>
      <w:lvlText w:val=""/>
      <w:lvlJc w:val="left"/>
      <w:pPr>
        <w:ind w:left="7460" w:hanging="360"/>
      </w:pPr>
      <w:rPr>
        <w:rFonts w:ascii="Wingdings" w:hAnsi="Wingdings" w:hint="default"/>
      </w:rPr>
    </w:lvl>
  </w:abstractNum>
  <w:abstractNum w:abstractNumId="16"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4AA8484E"/>
    <w:multiLevelType w:val="multilevel"/>
    <w:tmpl w:val="2C22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5A4B3607"/>
    <w:multiLevelType w:val="hybridMultilevel"/>
    <w:tmpl w:val="B4EC46F6"/>
    <w:lvl w:ilvl="0" w:tplc="FCFCD990">
      <w:start w:val="1"/>
      <w:numFmt w:val="bullet"/>
      <w:lvlText w:val=""/>
      <w:lvlJc w:val="left"/>
      <w:pPr>
        <w:ind w:left="1700" w:hanging="360"/>
      </w:pPr>
      <w:rPr>
        <w:rFonts w:ascii="Symbol" w:hAnsi="Symbol" w:hint="default"/>
      </w:rPr>
    </w:lvl>
    <w:lvl w:ilvl="1" w:tplc="08090003" w:tentative="1">
      <w:start w:val="1"/>
      <w:numFmt w:val="bullet"/>
      <w:lvlText w:val="o"/>
      <w:lvlJc w:val="left"/>
      <w:pPr>
        <w:ind w:left="2420" w:hanging="360"/>
      </w:pPr>
      <w:rPr>
        <w:rFonts w:ascii="Courier New" w:hAnsi="Courier New" w:hint="default"/>
      </w:rPr>
    </w:lvl>
    <w:lvl w:ilvl="2" w:tplc="08090005" w:tentative="1">
      <w:start w:val="1"/>
      <w:numFmt w:val="bullet"/>
      <w:lvlText w:val=""/>
      <w:lvlJc w:val="left"/>
      <w:pPr>
        <w:ind w:left="3140" w:hanging="360"/>
      </w:pPr>
      <w:rPr>
        <w:rFonts w:ascii="Wingdings" w:hAnsi="Wingdings" w:hint="default"/>
      </w:rPr>
    </w:lvl>
    <w:lvl w:ilvl="3" w:tplc="08090001" w:tentative="1">
      <w:start w:val="1"/>
      <w:numFmt w:val="bullet"/>
      <w:lvlText w:val=""/>
      <w:lvlJc w:val="left"/>
      <w:pPr>
        <w:ind w:left="3860" w:hanging="360"/>
      </w:pPr>
      <w:rPr>
        <w:rFonts w:ascii="Symbol" w:hAnsi="Symbol" w:hint="default"/>
      </w:rPr>
    </w:lvl>
    <w:lvl w:ilvl="4" w:tplc="08090003" w:tentative="1">
      <w:start w:val="1"/>
      <w:numFmt w:val="bullet"/>
      <w:lvlText w:val="o"/>
      <w:lvlJc w:val="left"/>
      <w:pPr>
        <w:ind w:left="4580" w:hanging="360"/>
      </w:pPr>
      <w:rPr>
        <w:rFonts w:ascii="Courier New" w:hAnsi="Courier New" w:hint="default"/>
      </w:rPr>
    </w:lvl>
    <w:lvl w:ilvl="5" w:tplc="08090005" w:tentative="1">
      <w:start w:val="1"/>
      <w:numFmt w:val="bullet"/>
      <w:lvlText w:val=""/>
      <w:lvlJc w:val="left"/>
      <w:pPr>
        <w:ind w:left="5300" w:hanging="360"/>
      </w:pPr>
      <w:rPr>
        <w:rFonts w:ascii="Wingdings" w:hAnsi="Wingdings" w:hint="default"/>
      </w:rPr>
    </w:lvl>
    <w:lvl w:ilvl="6" w:tplc="08090001" w:tentative="1">
      <w:start w:val="1"/>
      <w:numFmt w:val="bullet"/>
      <w:lvlText w:val=""/>
      <w:lvlJc w:val="left"/>
      <w:pPr>
        <w:ind w:left="6020" w:hanging="360"/>
      </w:pPr>
      <w:rPr>
        <w:rFonts w:ascii="Symbol" w:hAnsi="Symbol" w:hint="default"/>
      </w:rPr>
    </w:lvl>
    <w:lvl w:ilvl="7" w:tplc="08090003" w:tentative="1">
      <w:start w:val="1"/>
      <w:numFmt w:val="bullet"/>
      <w:lvlText w:val="o"/>
      <w:lvlJc w:val="left"/>
      <w:pPr>
        <w:ind w:left="6740" w:hanging="360"/>
      </w:pPr>
      <w:rPr>
        <w:rFonts w:ascii="Courier New" w:hAnsi="Courier New" w:hint="default"/>
      </w:rPr>
    </w:lvl>
    <w:lvl w:ilvl="8" w:tplc="08090005" w:tentative="1">
      <w:start w:val="1"/>
      <w:numFmt w:val="bullet"/>
      <w:lvlText w:val=""/>
      <w:lvlJc w:val="left"/>
      <w:pPr>
        <w:ind w:left="7460" w:hanging="360"/>
      </w:pPr>
      <w:rPr>
        <w:rFonts w:ascii="Wingdings" w:hAnsi="Wingdings" w:hint="default"/>
      </w:rPr>
    </w:lvl>
  </w:abstractNum>
  <w:abstractNum w:abstractNumId="22" w15:restartNumberingAfterBreak="0">
    <w:nsid w:val="60FF7417"/>
    <w:multiLevelType w:val="hybridMultilevel"/>
    <w:tmpl w:val="06461AE4"/>
    <w:lvl w:ilvl="0" w:tplc="FCFCD990">
      <w:start w:val="1"/>
      <w:numFmt w:val="bullet"/>
      <w:lvlText w:val=""/>
      <w:lvlJc w:val="left"/>
      <w:pPr>
        <w:ind w:left="1700" w:hanging="360"/>
      </w:pPr>
      <w:rPr>
        <w:rFonts w:ascii="Symbol" w:hAnsi="Symbol" w:hint="default"/>
      </w:rPr>
    </w:lvl>
    <w:lvl w:ilvl="1" w:tplc="08090003" w:tentative="1">
      <w:start w:val="1"/>
      <w:numFmt w:val="bullet"/>
      <w:lvlText w:val="o"/>
      <w:lvlJc w:val="left"/>
      <w:pPr>
        <w:ind w:left="2420" w:hanging="360"/>
      </w:pPr>
      <w:rPr>
        <w:rFonts w:ascii="Courier New" w:hAnsi="Courier New" w:hint="default"/>
      </w:rPr>
    </w:lvl>
    <w:lvl w:ilvl="2" w:tplc="08090005" w:tentative="1">
      <w:start w:val="1"/>
      <w:numFmt w:val="bullet"/>
      <w:lvlText w:val=""/>
      <w:lvlJc w:val="left"/>
      <w:pPr>
        <w:ind w:left="3140" w:hanging="360"/>
      </w:pPr>
      <w:rPr>
        <w:rFonts w:ascii="Wingdings" w:hAnsi="Wingdings" w:hint="default"/>
      </w:rPr>
    </w:lvl>
    <w:lvl w:ilvl="3" w:tplc="08090001" w:tentative="1">
      <w:start w:val="1"/>
      <w:numFmt w:val="bullet"/>
      <w:lvlText w:val=""/>
      <w:lvlJc w:val="left"/>
      <w:pPr>
        <w:ind w:left="3860" w:hanging="360"/>
      </w:pPr>
      <w:rPr>
        <w:rFonts w:ascii="Symbol" w:hAnsi="Symbol" w:hint="default"/>
      </w:rPr>
    </w:lvl>
    <w:lvl w:ilvl="4" w:tplc="08090003" w:tentative="1">
      <w:start w:val="1"/>
      <w:numFmt w:val="bullet"/>
      <w:lvlText w:val="o"/>
      <w:lvlJc w:val="left"/>
      <w:pPr>
        <w:ind w:left="4580" w:hanging="360"/>
      </w:pPr>
      <w:rPr>
        <w:rFonts w:ascii="Courier New" w:hAnsi="Courier New" w:hint="default"/>
      </w:rPr>
    </w:lvl>
    <w:lvl w:ilvl="5" w:tplc="08090005" w:tentative="1">
      <w:start w:val="1"/>
      <w:numFmt w:val="bullet"/>
      <w:lvlText w:val=""/>
      <w:lvlJc w:val="left"/>
      <w:pPr>
        <w:ind w:left="5300" w:hanging="360"/>
      </w:pPr>
      <w:rPr>
        <w:rFonts w:ascii="Wingdings" w:hAnsi="Wingdings" w:hint="default"/>
      </w:rPr>
    </w:lvl>
    <w:lvl w:ilvl="6" w:tplc="08090001" w:tentative="1">
      <w:start w:val="1"/>
      <w:numFmt w:val="bullet"/>
      <w:lvlText w:val=""/>
      <w:lvlJc w:val="left"/>
      <w:pPr>
        <w:ind w:left="6020" w:hanging="360"/>
      </w:pPr>
      <w:rPr>
        <w:rFonts w:ascii="Symbol" w:hAnsi="Symbol" w:hint="default"/>
      </w:rPr>
    </w:lvl>
    <w:lvl w:ilvl="7" w:tplc="08090003" w:tentative="1">
      <w:start w:val="1"/>
      <w:numFmt w:val="bullet"/>
      <w:lvlText w:val="o"/>
      <w:lvlJc w:val="left"/>
      <w:pPr>
        <w:ind w:left="6740" w:hanging="360"/>
      </w:pPr>
      <w:rPr>
        <w:rFonts w:ascii="Courier New" w:hAnsi="Courier New" w:hint="default"/>
      </w:rPr>
    </w:lvl>
    <w:lvl w:ilvl="8" w:tplc="08090005" w:tentative="1">
      <w:start w:val="1"/>
      <w:numFmt w:val="bullet"/>
      <w:lvlText w:val=""/>
      <w:lvlJc w:val="left"/>
      <w:pPr>
        <w:ind w:left="7460" w:hanging="360"/>
      </w:pPr>
      <w:rPr>
        <w:rFonts w:ascii="Wingdings" w:hAnsi="Wingdings" w:hint="default"/>
      </w:rPr>
    </w:lvl>
  </w:abstractNum>
  <w:abstractNum w:abstractNumId="23" w15:restartNumberingAfterBreak="0">
    <w:nsid w:val="62040B96"/>
    <w:multiLevelType w:val="hybridMultilevel"/>
    <w:tmpl w:val="63320E5E"/>
    <w:lvl w:ilvl="0" w:tplc="FCFCD990">
      <w:start w:val="1"/>
      <w:numFmt w:val="bullet"/>
      <w:lvlText w:val=""/>
      <w:lvlJc w:val="left"/>
      <w:pPr>
        <w:ind w:left="1893" w:hanging="360"/>
      </w:pPr>
      <w:rPr>
        <w:rFonts w:ascii="Symbol" w:hAnsi="Symbol" w:hint="default"/>
      </w:rPr>
    </w:lvl>
    <w:lvl w:ilvl="1" w:tplc="08090003" w:tentative="1">
      <w:start w:val="1"/>
      <w:numFmt w:val="bullet"/>
      <w:lvlText w:val="o"/>
      <w:lvlJc w:val="left"/>
      <w:pPr>
        <w:ind w:left="2613" w:hanging="360"/>
      </w:pPr>
      <w:rPr>
        <w:rFonts w:ascii="Courier New" w:hAnsi="Courier New" w:hint="default"/>
      </w:rPr>
    </w:lvl>
    <w:lvl w:ilvl="2" w:tplc="08090005" w:tentative="1">
      <w:start w:val="1"/>
      <w:numFmt w:val="bullet"/>
      <w:lvlText w:val=""/>
      <w:lvlJc w:val="left"/>
      <w:pPr>
        <w:ind w:left="3333" w:hanging="360"/>
      </w:pPr>
      <w:rPr>
        <w:rFonts w:ascii="Wingdings" w:hAnsi="Wingdings" w:hint="default"/>
      </w:rPr>
    </w:lvl>
    <w:lvl w:ilvl="3" w:tplc="08090001" w:tentative="1">
      <w:start w:val="1"/>
      <w:numFmt w:val="bullet"/>
      <w:lvlText w:val=""/>
      <w:lvlJc w:val="left"/>
      <w:pPr>
        <w:ind w:left="4053" w:hanging="360"/>
      </w:pPr>
      <w:rPr>
        <w:rFonts w:ascii="Symbol" w:hAnsi="Symbol" w:hint="default"/>
      </w:rPr>
    </w:lvl>
    <w:lvl w:ilvl="4" w:tplc="08090003" w:tentative="1">
      <w:start w:val="1"/>
      <w:numFmt w:val="bullet"/>
      <w:lvlText w:val="o"/>
      <w:lvlJc w:val="left"/>
      <w:pPr>
        <w:ind w:left="4773" w:hanging="360"/>
      </w:pPr>
      <w:rPr>
        <w:rFonts w:ascii="Courier New" w:hAnsi="Courier New" w:hint="default"/>
      </w:rPr>
    </w:lvl>
    <w:lvl w:ilvl="5" w:tplc="08090005" w:tentative="1">
      <w:start w:val="1"/>
      <w:numFmt w:val="bullet"/>
      <w:lvlText w:val=""/>
      <w:lvlJc w:val="left"/>
      <w:pPr>
        <w:ind w:left="5493" w:hanging="360"/>
      </w:pPr>
      <w:rPr>
        <w:rFonts w:ascii="Wingdings" w:hAnsi="Wingdings" w:hint="default"/>
      </w:rPr>
    </w:lvl>
    <w:lvl w:ilvl="6" w:tplc="08090001" w:tentative="1">
      <w:start w:val="1"/>
      <w:numFmt w:val="bullet"/>
      <w:lvlText w:val=""/>
      <w:lvlJc w:val="left"/>
      <w:pPr>
        <w:ind w:left="6213" w:hanging="360"/>
      </w:pPr>
      <w:rPr>
        <w:rFonts w:ascii="Symbol" w:hAnsi="Symbol" w:hint="default"/>
      </w:rPr>
    </w:lvl>
    <w:lvl w:ilvl="7" w:tplc="08090003" w:tentative="1">
      <w:start w:val="1"/>
      <w:numFmt w:val="bullet"/>
      <w:lvlText w:val="o"/>
      <w:lvlJc w:val="left"/>
      <w:pPr>
        <w:ind w:left="6933" w:hanging="360"/>
      </w:pPr>
      <w:rPr>
        <w:rFonts w:ascii="Courier New" w:hAnsi="Courier New" w:hint="default"/>
      </w:rPr>
    </w:lvl>
    <w:lvl w:ilvl="8" w:tplc="08090005" w:tentative="1">
      <w:start w:val="1"/>
      <w:numFmt w:val="bullet"/>
      <w:lvlText w:val=""/>
      <w:lvlJc w:val="left"/>
      <w:pPr>
        <w:ind w:left="7653" w:hanging="360"/>
      </w:pPr>
      <w:rPr>
        <w:rFonts w:ascii="Wingdings" w:hAnsi="Wingdings" w:hint="default"/>
      </w:rPr>
    </w:lvl>
  </w:abstractNum>
  <w:abstractNum w:abstractNumId="24"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67D40482"/>
    <w:multiLevelType w:val="hybridMultilevel"/>
    <w:tmpl w:val="755CBDDE"/>
    <w:lvl w:ilvl="0" w:tplc="FCFCD990">
      <w:start w:val="1"/>
      <w:numFmt w:val="bullet"/>
      <w:lvlText w:val=""/>
      <w:lvlJc w:val="left"/>
      <w:pPr>
        <w:ind w:left="1700" w:hanging="360"/>
      </w:pPr>
      <w:rPr>
        <w:rFonts w:ascii="Symbol" w:hAnsi="Symbol" w:hint="default"/>
      </w:rPr>
    </w:lvl>
    <w:lvl w:ilvl="1" w:tplc="08090003" w:tentative="1">
      <w:start w:val="1"/>
      <w:numFmt w:val="bullet"/>
      <w:lvlText w:val="o"/>
      <w:lvlJc w:val="left"/>
      <w:pPr>
        <w:ind w:left="2420" w:hanging="360"/>
      </w:pPr>
      <w:rPr>
        <w:rFonts w:ascii="Courier New" w:hAnsi="Courier New" w:hint="default"/>
      </w:rPr>
    </w:lvl>
    <w:lvl w:ilvl="2" w:tplc="08090005" w:tentative="1">
      <w:start w:val="1"/>
      <w:numFmt w:val="bullet"/>
      <w:lvlText w:val=""/>
      <w:lvlJc w:val="left"/>
      <w:pPr>
        <w:ind w:left="3140" w:hanging="360"/>
      </w:pPr>
      <w:rPr>
        <w:rFonts w:ascii="Wingdings" w:hAnsi="Wingdings" w:hint="default"/>
      </w:rPr>
    </w:lvl>
    <w:lvl w:ilvl="3" w:tplc="08090001" w:tentative="1">
      <w:start w:val="1"/>
      <w:numFmt w:val="bullet"/>
      <w:lvlText w:val=""/>
      <w:lvlJc w:val="left"/>
      <w:pPr>
        <w:ind w:left="3860" w:hanging="360"/>
      </w:pPr>
      <w:rPr>
        <w:rFonts w:ascii="Symbol" w:hAnsi="Symbol" w:hint="default"/>
      </w:rPr>
    </w:lvl>
    <w:lvl w:ilvl="4" w:tplc="08090003" w:tentative="1">
      <w:start w:val="1"/>
      <w:numFmt w:val="bullet"/>
      <w:lvlText w:val="o"/>
      <w:lvlJc w:val="left"/>
      <w:pPr>
        <w:ind w:left="4580" w:hanging="360"/>
      </w:pPr>
      <w:rPr>
        <w:rFonts w:ascii="Courier New" w:hAnsi="Courier New" w:hint="default"/>
      </w:rPr>
    </w:lvl>
    <w:lvl w:ilvl="5" w:tplc="08090005" w:tentative="1">
      <w:start w:val="1"/>
      <w:numFmt w:val="bullet"/>
      <w:lvlText w:val=""/>
      <w:lvlJc w:val="left"/>
      <w:pPr>
        <w:ind w:left="5300" w:hanging="360"/>
      </w:pPr>
      <w:rPr>
        <w:rFonts w:ascii="Wingdings" w:hAnsi="Wingdings" w:hint="default"/>
      </w:rPr>
    </w:lvl>
    <w:lvl w:ilvl="6" w:tplc="08090001" w:tentative="1">
      <w:start w:val="1"/>
      <w:numFmt w:val="bullet"/>
      <w:lvlText w:val=""/>
      <w:lvlJc w:val="left"/>
      <w:pPr>
        <w:ind w:left="6020" w:hanging="360"/>
      </w:pPr>
      <w:rPr>
        <w:rFonts w:ascii="Symbol" w:hAnsi="Symbol" w:hint="default"/>
      </w:rPr>
    </w:lvl>
    <w:lvl w:ilvl="7" w:tplc="08090003" w:tentative="1">
      <w:start w:val="1"/>
      <w:numFmt w:val="bullet"/>
      <w:lvlText w:val="o"/>
      <w:lvlJc w:val="left"/>
      <w:pPr>
        <w:ind w:left="6740" w:hanging="360"/>
      </w:pPr>
      <w:rPr>
        <w:rFonts w:ascii="Courier New" w:hAnsi="Courier New" w:hint="default"/>
      </w:rPr>
    </w:lvl>
    <w:lvl w:ilvl="8" w:tplc="08090005" w:tentative="1">
      <w:start w:val="1"/>
      <w:numFmt w:val="bullet"/>
      <w:lvlText w:val=""/>
      <w:lvlJc w:val="left"/>
      <w:pPr>
        <w:ind w:left="7460" w:hanging="360"/>
      </w:pPr>
      <w:rPr>
        <w:rFonts w:ascii="Wingdings" w:hAnsi="Wingdings" w:hint="default"/>
      </w:rPr>
    </w:lvl>
  </w:abstractNum>
  <w:abstractNum w:abstractNumId="26" w15:restartNumberingAfterBreak="0">
    <w:nsid w:val="6FCB09EC"/>
    <w:multiLevelType w:val="hybridMultilevel"/>
    <w:tmpl w:val="9C4A581E"/>
    <w:lvl w:ilvl="0" w:tplc="FCFCD99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722557D0"/>
    <w:multiLevelType w:val="hybridMultilevel"/>
    <w:tmpl w:val="17A6AA4A"/>
    <w:lvl w:ilvl="0" w:tplc="FCFCD990">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75C71DAE"/>
    <w:multiLevelType w:val="hybridMultilevel"/>
    <w:tmpl w:val="BE869042"/>
    <w:lvl w:ilvl="0" w:tplc="FCFCD9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7D3E043D"/>
    <w:multiLevelType w:val="hybridMultilevel"/>
    <w:tmpl w:val="8F28558A"/>
    <w:lvl w:ilvl="0" w:tplc="FCFCD990">
      <w:start w:val="1"/>
      <w:numFmt w:val="bullet"/>
      <w:lvlText w:val=""/>
      <w:lvlJc w:val="left"/>
      <w:pPr>
        <w:ind w:left="1700" w:hanging="360"/>
      </w:pPr>
      <w:rPr>
        <w:rFonts w:ascii="Symbol" w:hAnsi="Symbol" w:hint="default"/>
      </w:rPr>
    </w:lvl>
    <w:lvl w:ilvl="1" w:tplc="08090003" w:tentative="1">
      <w:start w:val="1"/>
      <w:numFmt w:val="bullet"/>
      <w:lvlText w:val="o"/>
      <w:lvlJc w:val="left"/>
      <w:pPr>
        <w:ind w:left="2420" w:hanging="360"/>
      </w:pPr>
      <w:rPr>
        <w:rFonts w:ascii="Courier New" w:hAnsi="Courier New" w:hint="default"/>
      </w:rPr>
    </w:lvl>
    <w:lvl w:ilvl="2" w:tplc="08090005" w:tentative="1">
      <w:start w:val="1"/>
      <w:numFmt w:val="bullet"/>
      <w:lvlText w:val=""/>
      <w:lvlJc w:val="left"/>
      <w:pPr>
        <w:ind w:left="3140" w:hanging="360"/>
      </w:pPr>
      <w:rPr>
        <w:rFonts w:ascii="Wingdings" w:hAnsi="Wingdings" w:hint="default"/>
      </w:rPr>
    </w:lvl>
    <w:lvl w:ilvl="3" w:tplc="08090001" w:tentative="1">
      <w:start w:val="1"/>
      <w:numFmt w:val="bullet"/>
      <w:lvlText w:val=""/>
      <w:lvlJc w:val="left"/>
      <w:pPr>
        <w:ind w:left="3860" w:hanging="360"/>
      </w:pPr>
      <w:rPr>
        <w:rFonts w:ascii="Symbol" w:hAnsi="Symbol" w:hint="default"/>
      </w:rPr>
    </w:lvl>
    <w:lvl w:ilvl="4" w:tplc="08090003" w:tentative="1">
      <w:start w:val="1"/>
      <w:numFmt w:val="bullet"/>
      <w:lvlText w:val="o"/>
      <w:lvlJc w:val="left"/>
      <w:pPr>
        <w:ind w:left="4580" w:hanging="360"/>
      </w:pPr>
      <w:rPr>
        <w:rFonts w:ascii="Courier New" w:hAnsi="Courier New" w:hint="default"/>
      </w:rPr>
    </w:lvl>
    <w:lvl w:ilvl="5" w:tplc="08090005" w:tentative="1">
      <w:start w:val="1"/>
      <w:numFmt w:val="bullet"/>
      <w:lvlText w:val=""/>
      <w:lvlJc w:val="left"/>
      <w:pPr>
        <w:ind w:left="5300" w:hanging="360"/>
      </w:pPr>
      <w:rPr>
        <w:rFonts w:ascii="Wingdings" w:hAnsi="Wingdings" w:hint="default"/>
      </w:rPr>
    </w:lvl>
    <w:lvl w:ilvl="6" w:tplc="08090001" w:tentative="1">
      <w:start w:val="1"/>
      <w:numFmt w:val="bullet"/>
      <w:lvlText w:val=""/>
      <w:lvlJc w:val="left"/>
      <w:pPr>
        <w:ind w:left="6020" w:hanging="360"/>
      </w:pPr>
      <w:rPr>
        <w:rFonts w:ascii="Symbol" w:hAnsi="Symbol" w:hint="default"/>
      </w:rPr>
    </w:lvl>
    <w:lvl w:ilvl="7" w:tplc="08090003" w:tentative="1">
      <w:start w:val="1"/>
      <w:numFmt w:val="bullet"/>
      <w:lvlText w:val="o"/>
      <w:lvlJc w:val="left"/>
      <w:pPr>
        <w:ind w:left="6740" w:hanging="360"/>
      </w:pPr>
      <w:rPr>
        <w:rFonts w:ascii="Courier New" w:hAnsi="Courier New" w:hint="default"/>
      </w:rPr>
    </w:lvl>
    <w:lvl w:ilvl="8" w:tplc="08090005" w:tentative="1">
      <w:start w:val="1"/>
      <w:numFmt w:val="bullet"/>
      <w:lvlText w:val=""/>
      <w:lvlJc w:val="left"/>
      <w:pPr>
        <w:ind w:left="7460" w:hanging="360"/>
      </w:pPr>
      <w:rPr>
        <w:rFonts w:ascii="Wingdings" w:hAnsi="Wingdings" w:hint="default"/>
      </w:rPr>
    </w:lvl>
  </w:abstractNum>
  <w:abstractNum w:abstractNumId="33" w15:restartNumberingAfterBreak="0">
    <w:nsid w:val="7DC65E10"/>
    <w:multiLevelType w:val="hybridMultilevel"/>
    <w:tmpl w:val="5CC203C4"/>
    <w:lvl w:ilvl="0" w:tplc="27C4117E">
      <w:start w:val="1"/>
      <w:numFmt w:val="decimal"/>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num w:numId="1" w16cid:durableId="412970435">
    <w:abstractNumId w:val="16"/>
  </w:num>
  <w:num w:numId="2" w16cid:durableId="1869638527">
    <w:abstractNumId w:val="9"/>
  </w:num>
  <w:num w:numId="3" w16cid:durableId="469127486">
    <w:abstractNumId w:val="13"/>
  </w:num>
  <w:num w:numId="4" w16cid:durableId="294024883">
    <w:abstractNumId w:val="24"/>
  </w:num>
  <w:num w:numId="5" w16cid:durableId="1243642849">
    <w:abstractNumId w:val="18"/>
  </w:num>
  <w:num w:numId="6" w16cid:durableId="67265481">
    <w:abstractNumId w:val="30"/>
  </w:num>
  <w:num w:numId="7" w16cid:durableId="667290907">
    <w:abstractNumId w:val="3"/>
  </w:num>
  <w:num w:numId="8" w16cid:durableId="2082481960">
    <w:abstractNumId w:val="27"/>
  </w:num>
  <w:num w:numId="9" w16cid:durableId="16002167">
    <w:abstractNumId w:val="19"/>
  </w:num>
  <w:num w:numId="10" w16cid:durableId="663052377">
    <w:abstractNumId w:val="8"/>
  </w:num>
  <w:num w:numId="11" w16cid:durableId="1441489865">
    <w:abstractNumId w:val="20"/>
  </w:num>
  <w:num w:numId="12" w16cid:durableId="312103740">
    <w:abstractNumId w:val="5"/>
  </w:num>
  <w:num w:numId="13" w16cid:durableId="486481725">
    <w:abstractNumId w:val="7"/>
  </w:num>
  <w:num w:numId="14" w16cid:durableId="1480537231">
    <w:abstractNumId w:val="10"/>
  </w:num>
  <w:num w:numId="15" w16cid:durableId="353194520">
    <w:abstractNumId w:val="31"/>
  </w:num>
  <w:num w:numId="16" w16cid:durableId="771557930">
    <w:abstractNumId w:val="11"/>
  </w:num>
  <w:num w:numId="17" w16cid:durableId="93064888">
    <w:abstractNumId w:val="2"/>
  </w:num>
  <w:num w:numId="18" w16cid:durableId="2046976005">
    <w:abstractNumId w:val="12"/>
  </w:num>
  <w:num w:numId="19" w16cid:durableId="1550846114">
    <w:abstractNumId w:val="6"/>
  </w:num>
  <w:num w:numId="20" w16cid:durableId="1786389678">
    <w:abstractNumId w:val="17"/>
  </w:num>
  <w:num w:numId="21" w16cid:durableId="1394544271">
    <w:abstractNumId w:val="14"/>
  </w:num>
  <w:num w:numId="22" w16cid:durableId="1792549241">
    <w:abstractNumId w:val="21"/>
  </w:num>
  <w:num w:numId="23" w16cid:durableId="1553809231">
    <w:abstractNumId w:val="32"/>
  </w:num>
  <w:num w:numId="24" w16cid:durableId="376246836">
    <w:abstractNumId w:val="4"/>
  </w:num>
  <w:num w:numId="25" w16cid:durableId="207382713">
    <w:abstractNumId w:val="15"/>
  </w:num>
  <w:num w:numId="26" w16cid:durableId="2030258697">
    <w:abstractNumId w:val="29"/>
  </w:num>
  <w:num w:numId="27" w16cid:durableId="1232693390">
    <w:abstractNumId w:val="26"/>
  </w:num>
  <w:num w:numId="28" w16cid:durableId="324213634">
    <w:abstractNumId w:val="28"/>
  </w:num>
  <w:num w:numId="29" w16cid:durableId="792746459">
    <w:abstractNumId w:val="23"/>
  </w:num>
  <w:num w:numId="30" w16cid:durableId="117333524">
    <w:abstractNumId w:val="22"/>
  </w:num>
  <w:num w:numId="31" w16cid:durableId="569802682">
    <w:abstractNumId w:val="25"/>
  </w:num>
  <w:num w:numId="32" w16cid:durableId="874584325">
    <w:abstractNumId w:val="1"/>
  </w:num>
  <w:num w:numId="33" w16cid:durableId="609582568">
    <w:abstractNumId w:val="33"/>
  </w:num>
  <w:num w:numId="34" w16cid:durableId="1367291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11342"/>
    <w:rsid w:val="00051E00"/>
    <w:rsid w:val="000F013A"/>
    <w:rsid w:val="0016614B"/>
    <w:rsid w:val="00193706"/>
    <w:rsid w:val="001B0A1A"/>
    <w:rsid w:val="00244B8D"/>
    <w:rsid w:val="00316A96"/>
    <w:rsid w:val="003314C8"/>
    <w:rsid w:val="00335302"/>
    <w:rsid w:val="00344D18"/>
    <w:rsid w:val="004040A2"/>
    <w:rsid w:val="00410213"/>
    <w:rsid w:val="0048777F"/>
    <w:rsid w:val="00553F67"/>
    <w:rsid w:val="006B4631"/>
    <w:rsid w:val="006C5CEF"/>
    <w:rsid w:val="006F4D4D"/>
    <w:rsid w:val="007056B9"/>
    <w:rsid w:val="00741D23"/>
    <w:rsid w:val="007606AC"/>
    <w:rsid w:val="00762B28"/>
    <w:rsid w:val="00837AF5"/>
    <w:rsid w:val="0087504E"/>
    <w:rsid w:val="00891FA3"/>
    <w:rsid w:val="008E2372"/>
    <w:rsid w:val="009A1616"/>
    <w:rsid w:val="009B7900"/>
    <w:rsid w:val="009E49CE"/>
    <w:rsid w:val="00A27C02"/>
    <w:rsid w:val="00A77513"/>
    <w:rsid w:val="00B27035"/>
    <w:rsid w:val="00B55607"/>
    <w:rsid w:val="00C06C16"/>
    <w:rsid w:val="00C11FE8"/>
    <w:rsid w:val="00C2068F"/>
    <w:rsid w:val="00DE7818"/>
    <w:rsid w:val="00E14E5E"/>
    <w:rsid w:val="00E307A3"/>
    <w:rsid w:val="00E46979"/>
    <w:rsid w:val="00E70027"/>
    <w:rsid w:val="00EC39B3"/>
    <w:rsid w:val="00EC3D96"/>
    <w:rsid w:val="00F10958"/>
    <w:rsid w:val="00FC2688"/>
    <w:rsid w:val="022D271A"/>
    <w:rsid w:val="025EE9F9"/>
    <w:rsid w:val="05981E52"/>
    <w:rsid w:val="0683B2D8"/>
    <w:rsid w:val="06E86F26"/>
    <w:rsid w:val="095BB4EF"/>
    <w:rsid w:val="09EAEE0E"/>
    <w:rsid w:val="0B058C61"/>
    <w:rsid w:val="0B3311E0"/>
    <w:rsid w:val="0C0233FE"/>
    <w:rsid w:val="1085C82B"/>
    <w:rsid w:val="1243C303"/>
    <w:rsid w:val="12F1168B"/>
    <w:rsid w:val="14891D73"/>
    <w:rsid w:val="1505D007"/>
    <w:rsid w:val="175F402A"/>
    <w:rsid w:val="1804BA67"/>
    <w:rsid w:val="1822BE5A"/>
    <w:rsid w:val="1AB108F8"/>
    <w:rsid w:val="1BB7AA9A"/>
    <w:rsid w:val="1C257126"/>
    <w:rsid w:val="1D98D691"/>
    <w:rsid w:val="1DC14187"/>
    <w:rsid w:val="20A68CA4"/>
    <w:rsid w:val="20CC7812"/>
    <w:rsid w:val="2192DF35"/>
    <w:rsid w:val="21D395BF"/>
    <w:rsid w:val="228A7A3C"/>
    <w:rsid w:val="232EAF96"/>
    <w:rsid w:val="261D884B"/>
    <w:rsid w:val="2631A4C2"/>
    <w:rsid w:val="26908B53"/>
    <w:rsid w:val="26AEDC54"/>
    <w:rsid w:val="2A52499D"/>
    <w:rsid w:val="2ACF05AA"/>
    <w:rsid w:val="2BEE19FE"/>
    <w:rsid w:val="2ED96BEE"/>
    <w:rsid w:val="3139410E"/>
    <w:rsid w:val="31BB1128"/>
    <w:rsid w:val="32E2E2F6"/>
    <w:rsid w:val="339EA3F2"/>
    <w:rsid w:val="3470E1D0"/>
    <w:rsid w:val="3648FE2D"/>
    <w:rsid w:val="36CA7EAC"/>
    <w:rsid w:val="38B3C5C9"/>
    <w:rsid w:val="39810834"/>
    <w:rsid w:val="3C7243E9"/>
    <w:rsid w:val="3DC6503C"/>
    <w:rsid w:val="3E16212E"/>
    <w:rsid w:val="3E24DBA0"/>
    <w:rsid w:val="3FF6637E"/>
    <w:rsid w:val="4070A6F5"/>
    <w:rsid w:val="417CEA81"/>
    <w:rsid w:val="41B2B14F"/>
    <w:rsid w:val="41FD34BD"/>
    <w:rsid w:val="429DD435"/>
    <w:rsid w:val="431E17B7"/>
    <w:rsid w:val="449D9B71"/>
    <w:rsid w:val="44DB3F22"/>
    <w:rsid w:val="47246A75"/>
    <w:rsid w:val="4755E32B"/>
    <w:rsid w:val="489940F2"/>
    <w:rsid w:val="4A99F161"/>
    <w:rsid w:val="4B7F17EA"/>
    <w:rsid w:val="4B922718"/>
    <w:rsid w:val="4CA7D68C"/>
    <w:rsid w:val="4CEF37F5"/>
    <w:rsid w:val="4DE59AF5"/>
    <w:rsid w:val="4FDF774E"/>
    <w:rsid w:val="501F4E75"/>
    <w:rsid w:val="5449CF31"/>
    <w:rsid w:val="556C9553"/>
    <w:rsid w:val="5849BFD9"/>
    <w:rsid w:val="5D032EC2"/>
    <w:rsid w:val="5FD55FCA"/>
    <w:rsid w:val="5FD6F361"/>
    <w:rsid w:val="62B1AEC9"/>
    <w:rsid w:val="631C0103"/>
    <w:rsid w:val="652A42A9"/>
    <w:rsid w:val="6548FE98"/>
    <w:rsid w:val="657B7DFD"/>
    <w:rsid w:val="6A765DF7"/>
    <w:rsid w:val="6C50CE7F"/>
    <w:rsid w:val="6E708D86"/>
    <w:rsid w:val="6E93285C"/>
    <w:rsid w:val="6F3160BA"/>
    <w:rsid w:val="71A99219"/>
    <w:rsid w:val="73DA745D"/>
    <w:rsid w:val="7426BE8A"/>
    <w:rsid w:val="74CF9641"/>
    <w:rsid w:val="74D12327"/>
    <w:rsid w:val="7546223A"/>
    <w:rsid w:val="767289DF"/>
    <w:rsid w:val="78495DEF"/>
    <w:rsid w:val="7878FD9F"/>
    <w:rsid w:val="788D5AFC"/>
    <w:rsid w:val="79BE346C"/>
    <w:rsid w:val="7A14CE00"/>
    <w:rsid w:val="7B67D654"/>
    <w:rsid w:val="7E2B94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423603D4-80CA-4E54-98BD-96089632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 w:type="paragraph" w:styleId="ListParagraph">
    <w:name w:val="List Paragraph"/>
    <w:basedOn w:val="Normal"/>
    <w:uiPriority w:val="34"/>
    <w:qFormat/>
    <w:rsid w:val="00E307A3"/>
    <w:pPr>
      <w:ind w:left="720"/>
      <w:contextualSpacing/>
    </w:pPr>
  </w:style>
  <w:style w:type="paragraph" w:customStyle="1" w:styleId="paragraph">
    <w:name w:val="paragraph"/>
    <w:basedOn w:val="Normal"/>
    <w:rsid w:val="00E307A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tabchar">
    <w:name w:val="tabchar"/>
    <w:basedOn w:val="DefaultParagraphFont"/>
    <w:rsid w:val="00E30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1276863306">
      <w:bodyDiv w:val="1"/>
      <w:marLeft w:val="0"/>
      <w:marRight w:val="0"/>
      <w:marTop w:val="0"/>
      <w:marBottom w:val="0"/>
      <w:divBdr>
        <w:top w:val="none" w:sz="0" w:space="0" w:color="auto"/>
        <w:left w:val="none" w:sz="0" w:space="0" w:color="auto"/>
        <w:bottom w:val="none" w:sz="0" w:space="0" w:color="auto"/>
        <w:right w:val="none" w:sz="0" w:space="0" w:color="auto"/>
      </w:divBdr>
      <w:divsChild>
        <w:div w:id="2102216801">
          <w:marLeft w:val="0"/>
          <w:marRight w:val="0"/>
          <w:marTop w:val="0"/>
          <w:marBottom w:val="0"/>
          <w:divBdr>
            <w:top w:val="none" w:sz="0" w:space="0" w:color="auto"/>
            <w:left w:val="none" w:sz="0" w:space="0" w:color="auto"/>
            <w:bottom w:val="none" w:sz="0" w:space="0" w:color="auto"/>
            <w:right w:val="none" w:sz="0" w:space="0" w:color="auto"/>
          </w:divBdr>
        </w:div>
        <w:div w:id="1583177005">
          <w:marLeft w:val="0"/>
          <w:marRight w:val="0"/>
          <w:marTop w:val="0"/>
          <w:marBottom w:val="0"/>
          <w:divBdr>
            <w:top w:val="none" w:sz="0" w:space="0" w:color="auto"/>
            <w:left w:val="none" w:sz="0" w:space="0" w:color="auto"/>
            <w:bottom w:val="none" w:sz="0" w:space="0" w:color="auto"/>
            <w:right w:val="none" w:sz="0" w:space="0" w:color="auto"/>
          </w:divBdr>
        </w:div>
        <w:div w:id="970793739">
          <w:marLeft w:val="0"/>
          <w:marRight w:val="0"/>
          <w:marTop w:val="0"/>
          <w:marBottom w:val="0"/>
          <w:divBdr>
            <w:top w:val="none" w:sz="0" w:space="0" w:color="auto"/>
            <w:left w:val="none" w:sz="0" w:space="0" w:color="auto"/>
            <w:bottom w:val="none" w:sz="0" w:space="0" w:color="auto"/>
            <w:right w:val="none" w:sz="0" w:space="0" w:color="auto"/>
          </w:divBdr>
        </w:div>
        <w:div w:id="1965228457">
          <w:marLeft w:val="0"/>
          <w:marRight w:val="0"/>
          <w:marTop w:val="0"/>
          <w:marBottom w:val="0"/>
          <w:divBdr>
            <w:top w:val="none" w:sz="0" w:space="0" w:color="auto"/>
            <w:left w:val="none" w:sz="0" w:space="0" w:color="auto"/>
            <w:bottom w:val="none" w:sz="0" w:space="0" w:color="auto"/>
            <w:right w:val="none" w:sz="0" w:space="0" w:color="auto"/>
          </w:divBdr>
        </w:div>
        <w:div w:id="125240432">
          <w:marLeft w:val="0"/>
          <w:marRight w:val="0"/>
          <w:marTop w:val="0"/>
          <w:marBottom w:val="0"/>
          <w:divBdr>
            <w:top w:val="none" w:sz="0" w:space="0" w:color="auto"/>
            <w:left w:val="none" w:sz="0" w:space="0" w:color="auto"/>
            <w:bottom w:val="none" w:sz="0" w:space="0" w:color="auto"/>
            <w:right w:val="none" w:sz="0" w:space="0" w:color="auto"/>
          </w:divBdr>
        </w:div>
        <w:div w:id="1833597432">
          <w:marLeft w:val="0"/>
          <w:marRight w:val="0"/>
          <w:marTop w:val="0"/>
          <w:marBottom w:val="0"/>
          <w:divBdr>
            <w:top w:val="none" w:sz="0" w:space="0" w:color="auto"/>
            <w:left w:val="none" w:sz="0" w:space="0" w:color="auto"/>
            <w:bottom w:val="none" w:sz="0" w:space="0" w:color="auto"/>
            <w:right w:val="none" w:sz="0" w:space="0" w:color="auto"/>
          </w:divBdr>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SharedWithUsers xmlns="8c15c95f-ed2b-411d-8b41-98752efda15d">
      <UserInfo>
        <DisplayName/>
        <AccountId xsi:nil="true"/>
        <AccountType/>
      </UserInfo>
    </SharedWithUsers>
    <MediaLengthInSeconds xmlns="0d129abb-7d93-4c1d-a669-1310cc2922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8" ma:contentTypeDescription="Create a new document." ma:contentTypeScope="" ma:versionID="9058f5c28c0091b3d3e1831044d5427f">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9ad00bb02f8b87dac267b179a60fe4d"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customXml/itemProps2.xml><?xml version="1.0" encoding="utf-8"?>
<ds:datastoreItem xmlns:ds="http://schemas.openxmlformats.org/officeDocument/2006/customXml" ds:itemID="{970AD9FF-18EF-4774-8D68-A5E0728C733F}">
  <ds:schemaRefs>
    <ds:schemaRef ds:uri="http://schemas.microsoft.com/sharepoint/v3/contenttype/forms"/>
  </ds:schemaRefs>
</ds:datastoreItem>
</file>

<file path=customXml/itemProps3.xml><?xml version="1.0" encoding="utf-8"?>
<ds:datastoreItem xmlns:ds="http://schemas.openxmlformats.org/officeDocument/2006/customXml" ds:itemID="{894960D3-9C58-40C4-AF5C-BE542DBA7D3A}"/>
</file>

<file path=docProps/app.xml><?xml version="1.0" encoding="utf-8"?>
<Properties xmlns="http://schemas.openxmlformats.org/officeDocument/2006/extended-properties" xmlns:vt="http://schemas.openxmlformats.org/officeDocument/2006/docPropsVTypes">
  <Template>Normal.dotm</Template>
  <TotalTime>89</TotalTime>
  <Pages>5</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Jennifer Lynam</cp:lastModifiedBy>
  <cp:revision>5</cp:revision>
  <dcterms:created xsi:type="dcterms:W3CDTF">2024-02-22T16:11:00Z</dcterms:created>
  <dcterms:modified xsi:type="dcterms:W3CDTF">2024-02-23T12:35:00Z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y fmtid="{D5CDD505-2E9C-101B-9397-08002B2CF9AE}" pid="4" name="Order">
    <vt:r8>11400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