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2E00D09A" w14:textId="2811BF26" w:rsidR="006B4631" w:rsidRPr="0016614B" w:rsidRDefault="006B4631">
      <w:pPr>
        <w:spacing w:after="0" w:line="259" w:lineRule="auto"/>
        <w:ind w:left="0" w:right="0" w:firstLine="0"/>
        <w:jc w:val="left"/>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 </w:t>
      </w:r>
      <w:r w:rsidR="001F1826">
        <w:rPr>
          <w:rStyle w:val="normaltextrun"/>
          <w:rFonts w:ascii="Arial" w:hAnsi="Arial" w:cs="Arial"/>
          <w:b/>
          <w:bCs/>
          <w:color w:val="00513B"/>
          <w:sz w:val="28"/>
          <w:szCs w:val="28"/>
          <w:shd w:val="clear" w:color="auto" w:fill="FFFFFF"/>
        </w:rPr>
        <w:t>Vice-</w:t>
      </w:r>
      <w:r w:rsidR="00B55607">
        <w:rPr>
          <w:rStyle w:val="normaltextrun"/>
          <w:rFonts w:ascii="Arial" w:hAnsi="Arial" w:cs="Arial"/>
          <w:b/>
          <w:bCs/>
          <w:color w:val="00513B"/>
          <w:sz w:val="28"/>
          <w:szCs w:val="28"/>
          <w:shd w:val="clear" w:color="auto" w:fill="FFFFFF"/>
        </w:rPr>
        <w:t xml:space="preserve">President </w:t>
      </w:r>
      <w:r w:rsidR="00F670AE">
        <w:rPr>
          <w:rStyle w:val="normaltextrun"/>
          <w:rFonts w:ascii="Arial" w:hAnsi="Arial" w:cs="Arial"/>
          <w:b/>
          <w:bCs/>
          <w:color w:val="00513B"/>
          <w:sz w:val="28"/>
          <w:szCs w:val="28"/>
          <w:shd w:val="clear" w:color="auto" w:fill="FFFFFF"/>
        </w:rPr>
        <w:t xml:space="preserve">Welfare and Equal Opportunities </w:t>
      </w:r>
      <w:r w:rsidR="00B37B87">
        <w:rPr>
          <w:rStyle w:val="normaltextrun"/>
          <w:rFonts w:ascii="Arial" w:hAnsi="Arial" w:cs="Arial"/>
          <w:b/>
          <w:bCs/>
          <w:color w:val="00513B"/>
          <w:sz w:val="28"/>
          <w:szCs w:val="28"/>
          <w:shd w:val="clear" w:color="auto" w:fill="FFFFFF"/>
        </w:rPr>
        <w:t xml:space="preserve"> </w:t>
      </w:r>
    </w:p>
    <w:p w14:paraId="333FF3DD" w14:textId="77777777" w:rsidR="00C2068F" w:rsidRPr="0016614B" w:rsidRDefault="00FC2688">
      <w:pPr>
        <w:spacing w:after="36"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pPr w:leftFromText="180" w:rightFromText="180" w:vertAnchor="text" w:horzAnchor="margin" w:tblpYSpec="center"/>
        <w:tblW w:w="9643" w:type="dxa"/>
        <w:tblInd w:w="0" w:type="dxa"/>
        <w:tblCellMar>
          <w:left w:w="8" w:type="dxa"/>
          <w:right w:w="99" w:type="dxa"/>
        </w:tblCellMar>
        <w:tblLook w:val="04A0" w:firstRow="1" w:lastRow="0" w:firstColumn="1" w:lastColumn="0" w:noHBand="0" w:noVBand="1"/>
      </w:tblPr>
      <w:tblGrid>
        <w:gridCol w:w="2093"/>
        <w:gridCol w:w="7550"/>
      </w:tblGrid>
      <w:tr w:rsidR="0016614B" w:rsidRPr="0016614B" w14:paraId="1E7938CE" w14:textId="77777777" w:rsidTr="0016614B">
        <w:trPr>
          <w:trHeight w:val="708"/>
        </w:trPr>
        <w:tc>
          <w:tcPr>
            <w:tcW w:w="2093" w:type="dxa"/>
            <w:tcBorders>
              <w:top w:val="single" w:sz="5" w:space="0" w:color="000000"/>
              <w:left w:val="single" w:sz="5" w:space="0" w:color="000000"/>
              <w:bottom w:val="single" w:sz="5" w:space="0" w:color="000000"/>
              <w:right w:val="single" w:sz="5" w:space="0" w:color="000000"/>
            </w:tcBorders>
          </w:tcPr>
          <w:p w14:paraId="2ADFE1C4" w14:textId="48B9471B"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Author &amp; Job title:</w:t>
            </w:r>
          </w:p>
        </w:tc>
        <w:tc>
          <w:tcPr>
            <w:tcW w:w="7550" w:type="dxa"/>
            <w:tcBorders>
              <w:top w:val="single" w:sz="5" w:space="0" w:color="000000"/>
              <w:left w:val="single" w:sz="5" w:space="0" w:color="000000"/>
              <w:bottom w:val="single" w:sz="5" w:space="0" w:color="000000"/>
              <w:right w:val="single" w:sz="5" w:space="0" w:color="000000"/>
            </w:tcBorders>
          </w:tcPr>
          <w:p w14:paraId="69E4EAE0" w14:textId="40674492" w:rsidR="0016614B" w:rsidRPr="006C5CEF" w:rsidRDefault="0016614B" w:rsidP="0016614B">
            <w:pPr>
              <w:spacing w:after="24" w:line="259" w:lineRule="auto"/>
              <w:ind w:left="0" w:right="0" w:firstLine="0"/>
              <w:jc w:val="left"/>
              <w:rPr>
                <w:rFonts w:ascii="Arial" w:hAnsi="Arial" w:cs="Arial"/>
                <w:sz w:val="22"/>
              </w:rPr>
            </w:pPr>
            <w:r w:rsidRPr="006C5CEF">
              <w:rPr>
                <w:rFonts w:ascii="Arial" w:hAnsi="Arial" w:cs="Arial"/>
                <w:sz w:val="22"/>
              </w:rPr>
              <w:t xml:space="preserve"> </w:t>
            </w:r>
            <w:r w:rsidR="00A3715D">
              <w:rPr>
                <w:rFonts w:ascii="Arial" w:hAnsi="Arial" w:cs="Arial"/>
                <w:sz w:val="22"/>
              </w:rPr>
              <w:t xml:space="preserve">Grace Olusola, VP Welfare and Equal Opportunities </w:t>
            </w:r>
          </w:p>
          <w:p w14:paraId="0E1388F1"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7FBB284D"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2B84F39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Date Produced:</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268240B3" w14:textId="35BF51E1"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p w14:paraId="6DF8E020" w14:textId="74A4AADC"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A3715D">
              <w:rPr>
                <w:rFonts w:ascii="Arial" w:hAnsi="Arial" w:cs="Arial"/>
                <w:sz w:val="22"/>
              </w:rPr>
              <w:t>08/11/2022</w:t>
            </w:r>
          </w:p>
        </w:tc>
      </w:tr>
      <w:tr w:rsidR="0016614B" w:rsidRPr="0016614B" w14:paraId="03CEDD16"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4A061BC4" w14:textId="7A7B3211"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date:</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764098A" w14:textId="67DE93C2"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A3715D">
              <w:rPr>
                <w:rFonts w:ascii="Arial" w:hAnsi="Arial" w:cs="Arial"/>
                <w:sz w:val="22"/>
              </w:rPr>
              <w:t>08/11/2022</w:t>
            </w:r>
          </w:p>
        </w:tc>
      </w:tr>
      <w:tr w:rsidR="0016614B" w:rsidRPr="0016614B" w14:paraId="5BAC200F"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32044253"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of:</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8713FDE" w14:textId="1B3E616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BF62E8">
              <w:rPr>
                <w:rFonts w:ascii="Arial" w:hAnsi="Arial" w:cs="Arial"/>
                <w:sz w:val="22"/>
              </w:rPr>
              <w:t>Student Council</w:t>
            </w:r>
          </w:p>
        </w:tc>
      </w:tr>
      <w:tr w:rsidR="0016614B" w:rsidRPr="0016614B" w14:paraId="5959BDD8"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7556B550"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Action: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A76C469" w14:textId="5EB1F362"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Note</w:t>
            </w:r>
          </w:p>
        </w:tc>
      </w:tr>
      <w:tr w:rsidR="0016614B" w:rsidRPr="0016614B" w14:paraId="6F244CAC" w14:textId="77777777" w:rsidTr="006C5CEF">
        <w:trPr>
          <w:trHeight w:val="739"/>
        </w:trPr>
        <w:tc>
          <w:tcPr>
            <w:tcW w:w="2093" w:type="dxa"/>
            <w:tcBorders>
              <w:top w:val="single" w:sz="5" w:space="0" w:color="000000"/>
              <w:left w:val="single" w:sz="5" w:space="0" w:color="000000"/>
              <w:bottom w:val="single" w:sz="5" w:space="0" w:color="000000"/>
              <w:right w:val="single" w:sz="5" w:space="0" w:color="000000"/>
            </w:tcBorders>
          </w:tcPr>
          <w:p w14:paraId="62D4EF2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Summary:</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DE82D73" w14:textId="33DC8F3D" w:rsidR="0016614B" w:rsidRPr="006C5CEF" w:rsidRDefault="0016614B" w:rsidP="0016614B">
            <w:pPr>
              <w:spacing w:after="0" w:line="259" w:lineRule="auto"/>
              <w:ind w:left="34" w:right="71" w:firstLine="0"/>
              <w:rPr>
                <w:rFonts w:ascii="Arial" w:hAnsi="Arial" w:cs="Arial"/>
                <w:sz w:val="22"/>
              </w:rPr>
            </w:pPr>
            <w:r w:rsidRPr="006C5CEF">
              <w:rPr>
                <w:rFonts w:ascii="Arial" w:hAnsi="Arial" w:cs="Arial"/>
                <w:sz w:val="22"/>
              </w:rPr>
              <w:t xml:space="preserve">This paper contains a report of the key events, </w:t>
            </w:r>
            <w:proofErr w:type="gramStart"/>
            <w:r w:rsidRPr="006C5CEF">
              <w:rPr>
                <w:rFonts w:ascii="Arial" w:hAnsi="Arial" w:cs="Arial"/>
                <w:sz w:val="22"/>
              </w:rPr>
              <w:t>meetings</w:t>
            </w:r>
            <w:proofErr w:type="gramEnd"/>
            <w:r w:rsidR="006C5CEF" w:rsidRPr="006C5CEF">
              <w:rPr>
                <w:rFonts w:ascii="Arial" w:hAnsi="Arial" w:cs="Arial"/>
                <w:sz w:val="22"/>
              </w:rPr>
              <w:t xml:space="preserve"> </w:t>
            </w:r>
            <w:r w:rsidRPr="006C5CEF">
              <w:rPr>
                <w:rFonts w:ascii="Arial" w:hAnsi="Arial" w:cs="Arial"/>
                <w:sz w:val="22"/>
              </w:rPr>
              <w:t>and engagement that I have attended</w:t>
            </w:r>
            <w:r w:rsidR="006C5CEF" w:rsidRPr="006C5CEF">
              <w:rPr>
                <w:rFonts w:ascii="Arial" w:hAnsi="Arial" w:cs="Arial"/>
                <w:sz w:val="22"/>
              </w:rPr>
              <w:t>.</w:t>
            </w:r>
          </w:p>
        </w:tc>
      </w:tr>
      <w:tr w:rsidR="0016614B" w:rsidRPr="0016614B" w14:paraId="3681C8B4"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5E9E4FA7"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Publication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7A62AC88" w14:textId="77777777" w:rsidR="0016614B" w:rsidRPr="006C5CEF" w:rsidRDefault="0016614B" w:rsidP="0016614B">
            <w:pPr>
              <w:spacing w:after="0" w:line="259" w:lineRule="auto"/>
              <w:ind w:left="34" w:right="0" w:firstLine="0"/>
              <w:jc w:val="left"/>
              <w:rPr>
                <w:rFonts w:ascii="Arial" w:hAnsi="Arial" w:cs="Arial"/>
                <w:sz w:val="22"/>
              </w:rPr>
            </w:pPr>
            <w:r w:rsidRPr="006C5CEF">
              <w:rPr>
                <w:rFonts w:ascii="Arial" w:hAnsi="Arial" w:cs="Arial"/>
                <w:sz w:val="22"/>
              </w:rPr>
              <w:t xml:space="preserve">For publication and circulation to Oxford SU members </w:t>
            </w:r>
          </w:p>
        </w:tc>
      </w:tr>
    </w:tbl>
    <w:p w14:paraId="377B34A3"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1F58F769" w14:textId="373019F5" w:rsidR="00C2068F" w:rsidRPr="0016614B" w:rsidRDefault="00FC2688" w:rsidP="006C5CEF">
      <w:pPr>
        <w:spacing w:after="6" w:line="259" w:lineRule="auto"/>
        <w:ind w:left="0" w:right="0" w:firstLine="0"/>
        <w:jc w:val="left"/>
        <w:rPr>
          <w:rFonts w:ascii="Arial" w:hAnsi="Arial" w:cs="Arial"/>
          <w:sz w:val="24"/>
          <w:szCs w:val="24"/>
        </w:rPr>
      </w:pPr>
      <w:r w:rsidRPr="0016614B">
        <w:rPr>
          <w:rFonts w:ascii="Arial" w:hAnsi="Arial" w:cs="Arial"/>
          <w:sz w:val="24"/>
          <w:szCs w:val="24"/>
          <w:vertAlign w:val="subscript"/>
        </w:rPr>
        <w:t xml:space="preserve"> </w:t>
      </w:r>
      <w:r w:rsidRPr="0016614B">
        <w:rPr>
          <w:rFonts w:ascii="Arial" w:hAnsi="Arial" w:cs="Arial"/>
          <w:sz w:val="24"/>
          <w:szCs w:val="24"/>
          <w:vertAlign w:val="subscript"/>
        </w:rPr>
        <w:tab/>
      </w:r>
      <w:r w:rsidRPr="0016614B">
        <w:rPr>
          <w:rFonts w:ascii="Arial" w:hAnsi="Arial" w:cs="Arial"/>
          <w:b/>
          <w:sz w:val="24"/>
          <w:szCs w:val="24"/>
        </w:rPr>
        <w:t xml:space="preserve"> </w:t>
      </w:r>
      <w:r w:rsidRPr="0016614B">
        <w:rPr>
          <w:rFonts w:ascii="Arial" w:hAnsi="Arial" w:cs="Arial"/>
          <w:sz w:val="24"/>
          <w:szCs w:val="24"/>
        </w:rPr>
        <w:t xml:space="preserve"> </w:t>
      </w:r>
    </w:p>
    <w:p w14:paraId="33183F00" w14:textId="2207A9F3"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7056B9" w:rsidRPr="0016614B">
        <w:rPr>
          <w:rFonts w:ascii="Arial" w:hAnsi="Arial" w:cs="Arial"/>
          <w:sz w:val="24"/>
          <w:szCs w:val="24"/>
        </w:rPr>
        <w:t>1</w:t>
      </w:r>
      <w:r w:rsidRPr="0016614B">
        <w:rPr>
          <w:rFonts w:ascii="Arial" w:hAnsi="Arial" w:cs="Arial"/>
          <w:sz w:val="24"/>
          <w:szCs w:val="24"/>
        </w:rPr>
        <w:t xml:space="preserve"> | Priorities for 20</w:t>
      </w:r>
      <w:r w:rsidR="007056B9" w:rsidRPr="0016614B">
        <w:rPr>
          <w:rFonts w:ascii="Arial" w:hAnsi="Arial" w:cs="Arial"/>
          <w:sz w:val="24"/>
          <w:szCs w:val="24"/>
        </w:rPr>
        <w:t>20</w:t>
      </w:r>
      <w:r w:rsidRPr="0016614B">
        <w:rPr>
          <w:rFonts w:ascii="Arial" w:hAnsi="Arial" w:cs="Arial"/>
          <w:sz w:val="24"/>
          <w:szCs w:val="24"/>
        </w:rPr>
        <w:t>-</w:t>
      </w:r>
      <w:r w:rsidR="007056B9" w:rsidRPr="0016614B">
        <w:rPr>
          <w:rFonts w:ascii="Arial" w:hAnsi="Arial" w:cs="Arial"/>
          <w:sz w:val="24"/>
          <w:szCs w:val="24"/>
        </w:rPr>
        <w:t>21</w:t>
      </w:r>
      <w:r w:rsidRPr="0016614B">
        <w:rPr>
          <w:rFonts w:ascii="Arial" w:hAnsi="Arial" w:cs="Arial"/>
          <w:b w:val="0"/>
          <w:sz w:val="24"/>
          <w:szCs w:val="24"/>
        </w:rPr>
        <w:t xml:space="preserve"> </w:t>
      </w:r>
    </w:p>
    <w:p w14:paraId="4435C442" w14:textId="77777777" w:rsidR="00C2068F" w:rsidRPr="0016614B" w:rsidRDefault="00FC2688">
      <w:pPr>
        <w:ind w:left="-5"/>
        <w:rPr>
          <w:rFonts w:ascii="Arial" w:hAnsi="Arial" w:cs="Arial"/>
          <w:sz w:val="24"/>
          <w:szCs w:val="24"/>
        </w:rPr>
      </w:pPr>
      <w:r w:rsidRPr="006C5CEF">
        <w:rPr>
          <w:rFonts w:ascii="Arial" w:hAnsi="Arial" w:cs="Arial"/>
          <w:sz w:val="22"/>
        </w:rPr>
        <w:t xml:space="preserve">In this section of the </w:t>
      </w:r>
      <w:proofErr w:type="gramStart"/>
      <w:r w:rsidRPr="006C5CEF">
        <w:rPr>
          <w:rFonts w:ascii="Arial" w:hAnsi="Arial" w:cs="Arial"/>
          <w:sz w:val="22"/>
        </w:rPr>
        <w:t>report</w:t>
      </w:r>
      <w:proofErr w:type="gramEnd"/>
      <w:r w:rsidRPr="006C5CEF">
        <w:rPr>
          <w:rFonts w:ascii="Arial" w:hAnsi="Arial" w:cs="Arial"/>
          <w:sz w:val="22"/>
        </w:rPr>
        <w:t xml:space="preserve"> you will be writing in the progress of each of your projects. Once you’ve filled in the ‘Project’ column that can remain the same for the full year in every report and all you need to do is fill in the ‘Progress’ column before each meeting</w:t>
      </w:r>
      <w:r w:rsidRPr="0016614B">
        <w:rPr>
          <w:rFonts w:ascii="Arial" w:hAnsi="Arial" w:cs="Arial"/>
          <w:sz w:val="24"/>
          <w:szCs w:val="24"/>
        </w:rPr>
        <w:t xml:space="preserve">. </w:t>
      </w:r>
    </w:p>
    <w:tbl>
      <w:tblPr>
        <w:tblStyle w:val="TableGrid"/>
        <w:tblpPr w:leftFromText="180" w:rightFromText="180" w:vertAnchor="text" w:horzAnchor="margin" w:tblpY="115"/>
        <w:tblW w:w="9639" w:type="dxa"/>
        <w:tblInd w:w="0" w:type="dxa"/>
        <w:tblCellMar>
          <w:top w:w="53" w:type="dxa"/>
          <w:left w:w="108" w:type="dxa"/>
          <w:right w:w="38" w:type="dxa"/>
        </w:tblCellMar>
        <w:tblLook w:val="04A0" w:firstRow="1" w:lastRow="0" w:firstColumn="1" w:lastColumn="0" w:noHBand="0" w:noVBand="1"/>
      </w:tblPr>
      <w:tblGrid>
        <w:gridCol w:w="3507"/>
        <w:gridCol w:w="6132"/>
      </w:tblGrid>
      <w:tr w:rsidR="0016614B" w:rsidRPr="0016614B" w14:paraId="704C42A2" w14:textId="77777777" w:rsidTr="006F4D4D">
        <w:trPr>
          <w:trHeight w:val="14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DFF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Projects </w:t>
            </w:r>
          </w:p>
          <w:p w14:paraId="5CA7CA77" w14:textId="77777777" w:rsidR="0016614B" w:rsidRPr="0016614B" w:rsidRDefault="0016614B" w:rsidP="006F4D4D">
            <w:pPr>
              <w:spacing w:after="6" w:line="259" w:lineRule="auto"/>
              <w:ind w:left="0" w:right="0" w:firstLine="0"/>
              <w:jc w:val="left"/>
              <w:rPr>
                <w:rFonts w:ascii="Arial" w:hAnsi="Arial" w:cs="Arial"/>
                <w:sz w:val="24"/>
                <w:szCs w:val="24"/>
              </w:rPr>
            </w:pPr>
            <w:r w:rsidRPr="0016614B">
              <w:rPr>
                <w:rFonts w:ascii="Arial" w:hAnsi="Arial" w:cs="Arial"/>
                <w:sz w:val="24"/>
                <w:szCs w:val="24"/>
              </w:rPr>
              <w:t xml:space="preserve">Write here a title or name which most closely describes your project </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77777777" w:rsidR="0016614B" w:rsidRPr="0016614B" w:rsidRDefault="0016614B" w:rsidP="006F4D4D">
            <w:pPr>
              <w:spacing w:after="122" w:line="259" w:lineRule="auto"/>
              <w:ind w:left="0" w:right="0" w:firstLine="0"/>
              <w:jc w:val="left"/>
              <w:rPr>
                <w:rFonts w:ascii="Arial" w:hAnsi="Arial" w:cs="Arial"/>
                <w:sz w:val="24"/>
                <w:szCs w:val="24"/>
              </w:rPr>
            </w:pPr>
            <w:r w:rsidRPr="0016614B">
              <w:rPr>
                <w:rFonts w:ascii="Arial" w:hAnsi="Arial" w:cs="Arial"/>
                <w:sz w:val="24"/>
                <w:szCs w:val="24"/>
              </w:rPr>
              <w:t xml:space="preserve"> How has this area of work progressed since its commencement or since the last report </w:t>
            </w:r>
          </w:p>
        </w:tc>
      </w:tr>
      <w:tr w:rsidR="0016614B" w:rsidRPr="0016614B" w14:paraId="4F6289F3"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2411A751" w:rsidR="0016614B" w:rsidRPr="0016614B" w:rsidRDefault="00A3715D" w:rsidP="00A3715D">
            <w:pPr>
              <w:spacing w:after="0" w:line="259" w:lineRule="auto"/>
              <w:ind w:left="0" w:right="4" w:firstLine="0"/>
              <w:rPr>
                <w:rFonts w:ascii="Arial" w:hAnsi="Arial" w:cs="Arial"/>
                <w:sz w:val="24"/>
                <w:szCs w:val="24"/>
              </w:rPr>
            </w:pPr>
            <w:r>
              <w:rPr>
                <w:rFonts w:ascii="Arial" w:hAnsi="Arial" w:cs="Arial"/>
                <w:sz w:val="24"/>
                <w:szCs w:val="24"/>
              </w:rPr>
              <w:t xml:space="preserve">Student Union Arts Week </w:t>
            </w: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299189DC" w14:textId="20C35D8A" w:rsidR="0016614B" w:rsidRPr="0016614B" w:rsidRDefault="00480DEA" w:rsidP="006F4D4D">
            <w:pPr>
              <w:spacing w:after="0" w:line="259" w:lineRule="auto"/>
              <w:ind w:left="0" w:right="0" w:firstLine="0"/>
              <w:jc w:val="left"/>
              <w:rPr>
                <w:rFonts w:ascii="Arial" w:hAnsi="Arial" w:cs="Arial"/>
                <w:sz w:val="24"/>
                <w:szCs w:val="24"/>
              </w:rPr>
            </w:pPr>
            <w:r>
              <w:rPr>
                <w:rFonts w:ascii="AppleSystemUIFont" w:eastAsiaTheme="minorEastAsia" w:hAnsi="AppleSystemUIFont" w:cs="AppleSystemUIFont"/>
                <w:color w:val="auto"/>
                <w:sz w:val="24"/>
                <w:szCs w:val="24"/>
              </w:rPr>
              <w:t xml:space="preserve">I have had several meetings about arts week both internally and with key student representatives, including </w:t>
            </w:r>
            <w:r w:rsidR="000C650E">
              <w:rPr>
                <w:rFonts w:ascii="AppleSystemUIFont" w:eastAsiaTheme="minorEastAsia" w:hAnsi="AppleSystemUIFont" w:cs="AppleSystemUIFont"/>
                <w:color w:val="auto"/>
                <w:sz w:val="24"/>
                <w:szCs w:val="24"/>
              </w:rPr>
              <w:t xml:space="preserve">representatives </w:t>
            </w:r>
            <w:r>
              <w:rPr>
                <w:rFonts w:ascii="AppleSystemUIFont" w:eastAsiaTheme="minorEastAsia" w:hAnsi="AppleSystemUIFont" w:cs="AppleSystemUIFont"/>
                <w:color w:val="auto"/>
                <w:sz w:val="24"/>
                <w:szCs w:val="24"/>
              </w:rPr>
              <w:t xml:space="preserve">of societies and arts reps at </w:t>
            </w:r>
            <w:proofErr w:type="spellStart"/>
            <w:r>
              <w:rPr>
                <w:rFonts w:ascii="AppleSystemUIFont" w:eastAsiaTheme="minorEastAsia" w:hAnsi="AppleSystemUIFont" w:cs="AppleSystemUIFont"/>
                <w:color w:val="auto"/>
                <w:sz w:val="24"/>
                <w:szCs w:val="24"/>
              </w:rPr>
              <w:t>repcom</w:t>
            </w:r>
            <w:proofErr w:type="spellEnd"/>
            <w:r>
              <w:rPr>
                <w:rFonts w:ascii="AppleSystemUIFont" w:eastAsiaTheme="minorEastAsia" w:hAnsi="AppleSystemUIFont" w:cs="AppleSystemUIFont"/>
                <w:color w:val="auto"/>
                <w:sz w:val="24"/>
                <w:szCs w:val="24"/>
              </w:rPr>
              <w:t xml:space="preserve">. We now have over 100 individuals and societies who are interested and are going to comb through </w:t>
            </w:r>
            <w:r w:rsidR="000C650E">
              <w:rPr>
                <w:rFonts w:ascii="AppleSystemUIFont" w:eastAsiaTheme="minorEastAsia" w:hAnsi="AppleSystemUIFont" w:cs="AppleSystemUIFont"/>
                <w:color w:val="auto"/>
                <w:sz w:val="24"/>
                <w:szCs w:val="24"/>
              </w:rPr>
              <w:t xml:space="preserve">the </w:t>
            </w:r>
            <w:r>
              <w:rPr>
                <w:rFonts w:ascii="AppleSystemUIFont" w:eastAsiaTheme="minorEastAsia" w:hAnsi="AppleSystemUIFont" w:cs="AppleSystemUIFont"/>
                <w:color w:val="auto"/>
                <w:sz w:val="24"/>
                <w:szCs w:val="24"/>
              </w:rPr>
              <w:t>student feedback</w:t>
            </w:r>
            <w:r w:rsidR="000C650E">
              <w:rPr>
                <w:rFonts w:ascii="AppleSystemUIFont" w:eastAsiaTheme="minorEastAsia" w:hAnsi="AppleSystemUIFont" w:cs="AppleSystemUIFont"/>
                <w:color w:val="auto"/>
                <w:sz w:val="24"/>
                <w:szCs w:val="24"/>
              </w:rPr>
              <w:t xml:space="preserve"> from our interest form</w:t>
            </w:r>
            <w:r>
              <w:rPr>
                <w:rFonts w:ascii="AppleSystemUIFont" w:eastAsiaTheme="minorEastAsia" w:hAnsi="AppleSystemUIFont" w:cs="AppleSystemUIFont"/>
                <w:color w:val="auto"/>
                <w:sz w:val="24"/>
                <w:szCs w:val="24"/>
              </w:rPr>
              <w:t xml:space="preserve">, organise an advisory group and start emailing venues to create a mock up </w:t>
            </w:r>
            <w:r w:rsidR="00744246">
              <w:rPr>
                <w:rFonts w:ascii="AppleSystemUIFont" w:eastAsiaTheme="minorEastAsia" w:hAnsi="AppleSystemUIFont" w:cs="AppleSystemUIFont"/>
                <w:color w:val="auto"/>
                <w:sz w:val="24"/>
                <w:szCs w:val="24"/>
              </w:rPr>
              <w:t xml:space="preserve">programme </w:t>
            </w:r>
            <w:r>
              <w:rPr>
                <w:rFonts w:ascii="AppleSystemUIFont" w:eastAsiaTheme="minorEastAsia" w:hAnsi="AppleSystemUIFont" w:cs="AppleSystemUIFont"/>
                <w:color w:val="auto"/>
                <w:sz w:val="24"/>
                <w:szCs w:val="24"/>
              </w:rPr>
              <w:t>of events.</w:t>
            </w:r>
          </w:p>
        </w:tc>
      </w:tr>
      <w:tr w:rsidR="006F4D4D" w:rsidRPr="0016614B" w14:paraId="1FBAE8BD" w14:textId="77777777" w:rsidTr="006F4D4D">
        <w:trPr>
          <w:trHeight w:val="52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41275E1" w14:textId="56D6CEA7" w:rsidR="006F4D4D" w:rsidRPr="0016614B" w:rsidRDefault="00A3715D" w:rsidP="00A3715D">
            <w:pPr>
              <w:spacing w:after="0" w:line="259" w:lineRule="auto"/>
              <w:ind w:left="0" w:right="4" w:firstLine="0"/>
              <w:jc w:val="left"/>
              <w:rPr>
                <w:rFonts w:ascii="Arial" w:hAnsi="Arial" w:cs="Arial"/>
                <w:sz w:val="24"/>
                <w:szCs w:val="24"/>
              </w:rPr>
            </w:pPr>
            <w:r>
              <w:rPr>
                <w:rFonts w:ascii="Arial" w:hAnsi="Arial" w:cs="Arial"/>
                <w:sz w:val="24"/>
                <w:szCs w:val="24"/>
              </w:rPr>
              <w:t>Race Equality Training</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73410071" w14:textId="3DE6CCBA" w:rsidR="006F4D4D" w:rsidRPr="0016614B" w:rsidRDefault="00480DEA" w:rsidP="006F4D4D">
            <w:pPr>
              <w:spacing w:after="0" w:line="259" w:lineRule="auto"/>
              <w:ind w:left="0" w:right="0" w:firstLine="0"/>
              <w:jc w:val="left"/>
              <w:rPr>
                <w:rFonts w:ascii="Arial" w:hAnsi="Arial" w:cs="Arial"/>
                <w:sz w:val="24"/>
                <w:szCs w:val="24"/>
              </w:rPr>
            </w:pPr>
            <w:r>
              <w:rPr>
                <w:rFonts w:ascii="AppleSystemUIFont" w:eastAsiaTheme="minorEastAsia" w:hAnsi="AppleSystemUIFont" w:cs="AppleSystemUIFont"/>
                <w:color w:val="auto"/>
                <w:sz w:val="24"/>
                <w:szCs w:val="24"/>
              </w:rPr>
              <w:t xml:space="preserve">We have made an initial survey for </w:t>
            </w:r>
            <w:proofErr w:type="gramStart"/>
            <w:r>
              <w:rPr>
                <w:rFonts w:ascii="AppleSystemUIFont" w:eastAsiaTheme="minorEastAsia" w:hAnsi="AppleSystemUIFont" w:cs="AppleSystemUIFont"/>
                <w:color w:val="auto"/>
                <w:sz w:val="24"/>
                <w:szCs w:val="24"/>
              </w:rPr>
              <w:t>consultation</w:t>
            </w:r>
            <w:proofErr w:type="gramEnd"/>
            <w:r>
              <w:rPr>
                <w:rFonts w:ascii="AppleSystemUIFont" w:eastAsiaTheme="minorEastAsia" w:hAnsi="AppleSystemUIFont" w:cs="AppleSystemUIFont"/>
                <w:color w:val="auto"/>
                <w:sz w:val="24"/>
                <w:szCs w:val="24"/>
              </w:rPr>
              <w:t xml:space="preserve"> but </w:t>
            </w:r>
            <w:r w:rsidR="00744246">
              <w:rPr>
                <w:rFonts w:ascii="AppleSystemUIFont" w:eastAsiaTheme="minorEastAsia" w:hAnsi="AppleSystemUIFont" w:cs="AppleSystemUIFont"/>
                <w:color w:val="auto"/>
                <w:sz w:val="24"/>
                <w:szCs w:val="24"/>
              </w:rPr>
              <w:t xml:space="preserve">it </w:t>
            </w:r>
            <w:r>
              <w:rPr>
                <w:rFonts w:ascii="AppleSystemUIFont" w:eastAsiaTheme="minorEastAsia" w:hAnsi="AppleSystemUIFont" w:cs="AppleSystemUIFont"/>
                <w:color w:val="auto"/>
                <w:sz w:val="24"/>
                <w:szCs w:val="24"/>
              </w:rPr>
              <w:t xml:space="preserve">needs to be approved before we can roll out to BAME reps and beyond. Have consulted BAME reps present at </w:t>
            </w:r>
            <w:proofErr w:type="spellStart"/>
            <w:r>
              <w:rPr>
                <w:rFonts w:ascii="AppleSystemUIFont" w:eastAsiaTheme="minorEastAsia" w:hAnsi="AppleSystemUIFont" w:cs="AppleSystemUIFont"/>
                <w:color w:val="auto"/>
                <w:sz w:val="24"/>
                <w:szCs w:val="24"/>
              </w:rPr>
              <w:t>repcom</w:t>
            </w:r>
            <w:proofErr w:type="spellEnd"/>
            <w:r>
              <w:rPr>
                <w:rFonts w:ascii="AppleSystemUIFont" w:eastAsiaTheme="minorEastAsia" w:hAnsi="AppleSystemUIFont" w:cs="AppleSystemUIFont"/>
                <w:color w:val="auto"/>
                <w:sz w:val="24"/>
                <w:szCs w:val="24"/>
              </w:rPr>
              <w:t xml:space="preserve"> and have got feedback about how to improve the current one, but the survey should provide more information.</w:t>
            </w:r>
          </w:p>
        </w:tc>
      </w:tr>
      <w:tr w:rsidR="006F4D4D" w:rsidRPr="0016614B" w14:paraId="098C7353" w14:textId="77777777" w:rsidTr="006F4D4D">
        <w:trPr>
          <w:trHeight w:val="64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F626E3B" w14:textId="5FAE2EF6" w:rsidR="006F4D4D" w:rsidRPr="0016614B" w:rsidRDefault="00A3715D" w:rsidP="00A3715D">
            <w:pPr>
              <w:spacing w:after="0" w:line="259" w:lineRule="auto"/>
              <w:ind w:left="0" w:right="4" w:firstLine="0"/>
              <w:rPr>
                <w:rFonts w:ascii="Arial" w:hAnsi="Arial" w:cs="Arial"/>
                <w:sz w:val="24"/>
                <w:szCs w:val="24"/>
              </w:rPr>
            </w:pPr>
            <w:r>
              <w:rPr>
                <w:rFonts w:ascii="Arial" w:hAnsi="Arial" w:cs="Arial"/>
                <w:sz w:val="24"/>
                <w:szCs w:val="24"/>
              </w:rPr>
              <w:t xml:space="preserve">Welfare Training for Societies </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1E2B98AA" w14:textId="6BDAC117" w:rsidR="006F4D4D" w:rsidRPr="0016614B" w:rsidRDefault="00480DEA" w:rsidP="006F4D4D">
            <w:pPr>
              <w:spacing w:after="0" w:line="259" w:lineRule="auto"/>
              <w:ind w:left="0" w:right="0" w:firstLine="0"/>
              <w:jc w:val="left"/>
              <w:rPr>
                <w:rFonts w:ascii="Arial" w:hAnsi="Arial" w:cs="Arial"/>
                <w:sz w:val="24"/>
                <w:szCs w:val="24"/>
              </w:rPr>
            </w:pPr>
            <w:r>
              <w:rPr>
                <w:rFonts w:ascii="AppleSystemUIFont" w:eastAsiaTheme="minorEastAsia" w:hAnsi="AppleSystemUIFont" w:cs="AppleSystemUIFont"/>
                <w:color w:val="auto"/>
                <w:sz w:val="24"/>
                <w:szCs w:val="24"/>
              </w:rPr>
              <w:t xml:space="preserve">The assessor has not got back to </w:t>
            </w:r>
            <w:r w:rsidR="00F670AE">
              <w:rPr>
                <w:rFonts w:ascii="AppleSystemUIFont" w:eastAsiaTheme="minorEastAsia" w:hAnsi="AppleSystemUIFont" w:cs="AppleSystemUIFont"/>
                <w:color w:val="auto"/>
                <w:sz w:val="24"/>
                <w:szCs w:val="24"/>
              </w:rPr>
              <w:t>me,</w:t>
            </w:r>
            <w:r>
              <w:rPr>
                <w:rFonts w:ascii="AppleSystemUIFont" w:eastAsiaTheme="minorEastAsia" w:hAnsi="AppleSystemUIFont" w:cs="AppleSystemUIFont"/>
                <w:color w:val="auto"/>
                <w:sz w:val="24"/>
                <w:szCs w:val="24"/>
              </w:rPr>
              <w:t xml:space="preserve"> but I will follow up. Have managed to locate some old Welfare training designed by </w:t>
            </w:r>
            <w:r w:rsidR="00F670AE">
              <w:rPr>
                <w:rFonts w:ascii="AppleSystemUIFont" w:eastAsiaTheme="minorEastAsia" w:hAnsi="AppleSystemUIFont" w:cs="AppleSystemUIFont"/>
                <w:color w:val="auto"/>
                <w:sz w:val="24"/>
                <w:szCs w:val="24"/>
              </w:rPr>
              <w:t>a</w:t>
            </w:r>
            <w:r>
              <w:rPr>
                <w:rFonts w:ascii="AppleSystemUIFont" w:eastAsiaTheme="minorEastAsia" w:hAnsi="AppleSystemUIFont" w:cs="AppleSystemUIFont"/>
                <w:color w:val="auto"/>
                <w:sz w:val="24"/>
                <w:szCs w:val="24"/>
              </w:rPr>
              <w:t xml:space="preserve"> predecessor that I can adapt, which I will probably review in the vacation.</w:t>
            </w:r>
          </w:p>
        </w:tc>
      </w:tr>
      <w:tr w:rsidR="006F4D4D" w:rsidRPr="0016614B" w14:paraId="72D549DA"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6180FBF7" w14:textId="6DE4B177" w:rsidR="006F4D4D" w:rsidRPr="0016614B" w:rsidRDefault="00A3715D" w:rsidP="00A3715D">
            <w:pPr>
              <w:spacing w:after="0" w:line="259" w:lineRule="auto"/>
              <w:ind w:left="0" w:right="4" w:firstLine="0"/>
              <w:rPr>
                <w:rFonts w:ascii="Arial" w:hAnsi="Arial" w:cs="Arial"/>
                <w:sz w:val="24"/>
                <w:szCs w:val="24"/>
              </w:rPr>
            </w:pPr>
            <w:r>
              <w:rPr>
                <w:rFonts w:ascii="Arial" w:hAnsi="Arial" w:cs="Arial"/>
                <w:sz w:val="24"/>
                <w:szCs w:val="24"/>
              </w:rPr>
              <w:lastRenderedPageBreak/>
              <w:t xml:space="preserve">Inquiry about workload, </w:t>
            </w:r>
            <w:proofErr w:type="gramStart"/>
            <w:r>
              <w:rPr>
                <w:rFonts w:ascii="Arial" w:hAnsi="Arial" w:cs="Arial"/>
                <w:sz w:val="24"/>
                <w:szCs w:val="24"/>
              </w:rPr>
              <w:t>wellbeing</w:t>
            </w:r>
            <w:proofErr w:type="gramEnd"/>
            <w:r>
              <w:rPr>
                <w:rFonts w:ascii="Arial" w:hAnsi="Arial" w:cs="Arial"/>
                <w:sz w:val="24"/>
                <w:szCs w:val="24"/>
              </w:rPr>
              <w:t xml:space="preserve"> and disability</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2C4F21ED" w14:textId="609E951B" w:rsidR="006F4D4D" w:rsidRPr="0016614B" w:rsidRDefault="00480DEA" w:rsidP="006F4D4D">
            <w:pPr>
              <w:spacing w:after="0" w:line="259" w:lineRule="auto"/>
              <w:ind w:left="0" w:right="0" w:firstLine="0"/>
              <w:jc w:val="left"/>
              <w:rPr>
                <w:rFonts w:ascii="Arial" w:hAnsi="Arial" w:cs="Arial"/>
                <w:sz w:val="24"/>
                <w:szCs w:val="24"/>
              </w:rPr>
            </w:pPr>
            <w:r>
              <w:rPr>
                <w:rFonts w:ascii="AppleSystemUIFont" w:eastAsiaTheme="minorEastAsia" w:hAnsi="AppleSystemUIFont" w:cs="AppleSystemUIFont"/>
                <w:color w:val="auto"/>
                <w:sz w:val="24"/>
                <w:szCs w:val="24"/>
              </w:rPr>
              <w:t xml:space="preserve">I have attended disability subgroup and had a chat with </w:t>
            </w:r>
            <w:proofErr w:type="spellStart"/>
            <w:r>
              <w:rPr>
                <w:rFonts w:ascii="AppleSystemUIFont" w:eastAsiaTheme="minorEastAsia" w:hAnsi="AppleSystemUIFont" w:cs="AppleSystemUIFont"/>
                <w:color w:val="auto"/>
                <w:sz w:val="24"/>
                <w:szCs w:val="24"/>
              </w:rPr>
              <w:t>Discam</w:t>
            </w:r>
            <w:proofErr w:type="spellEnd"/>
            <w:r>
              <w:rPr>
                <w:rFonts w:ascii="AppleSystemUIFont" w:eastAsiaTheme="minorEastAsia" w:hAnsi="AppleSystemUIFont" w:cs="AppleSystemUIFont"/>
                <w:color w:val="auto"/>
                <w:sz w:val="24"/>
                <w:szCs w:val="24"/>
              </w:rPr>
              <w:t xml:space="preserve"> about the key issues. I have also spoken to Rotimi again to ascertain the context. The next step is to speak to Kathy </w:t>
            </w:r>
            <w:proofErr w:type="spellStart"/>
            <w:r>
              <w:rPr>
                <w:rFonts w:ascii="AppleSystemUIFont" w:eastAsiaTheme="minorEastAsia" w:hAnsi="AppleSystemUIFont" w:cs="AppleSystemUIFont"/>
                <w:color w:val="auto"/>
                <w:sz w:val="24"/>
                <w:szCs w:val="24"/>
              </w:rPr>
              <w:t>Noren</w:t>
            </w:r>
            <w:proofErr w:type="spellEnd"/>
            <w:r>
              <w:rPr>
                <w:rFonts w:ascii="AppleSystemUIFont" w:eastAsiaTheme="minorEastAsia" w:hAnsi="AppleSystemUIFont" w:cs="AppleSystemUIFont"/>
                <w:color w:val="auto"/>
                <w:sz w:val="24"/>
                <w:szCs w:val="24"/>
              </w:rPr>
              <w:t>, head of the disability advisory service, and see what is already being done and what students still need. I am trying to find the results from the reading week survey done last year as I think that will be very useful.</w:t>
            </w:r>
          </w:p>
        </w:tc>
      </w:tr>
      <w:tr w:rsidR="006F4D4D" w:rsidRPr="0016614B" w14:paraId="1494D8D3" w14:textId="77777777" w:rsidTr="006F4D4D">
        <w:trPr>
          <w:trHeight w:val="76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0741D3E1" w14:textId="3B39910A" w:rsidR="006F4D4D" w:rsidRPr="0016614B" w:rsidRDefault="00A3715D" w:rsidP="00A3715D">
            <w:pPr>
              <w:spacing w:after="0" w:line="259" w:lineRule="auto"/>
              <w:ind w:left="0" w:right="4" w:firstLine="0"/>
              <w:rPr>
                <w:rFonts w:ascii="Arial" w:hAnsi="Arial" w:cs="Arial"/>
                <w:sz w:val="24"/>
                <w:szCs w:val="24"/>
              </w:rPr>
            </w:pPr>
            <w:r>
              <w:rPr>
                <w:rFonts w:ascii="Arial" w:hAnsi="Arial" w:cs="Arial"/>
                <w:sz w:val="24"/>
                <w:szCs w:val="24"/>
              </w:rPr>
              <w:t xml:space="preserve">Welfare of suspended students </w:t>
            </w: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23DEC697" w14:textId="0F93CF48" w:rsidR="00480DEA" w:rsidRDefault="00480DEA" w:rsidP="00480DEA">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I have reached out to </w:t>
            </w:r>
            <w:proofErr w:type="spellStart"/>
            <w:r>
              <w:rPr>
                <w:rFonts w:ascii="AppleSystemUIFont" w:eastAsiaTheme="minorEastAsia" w:hAnsi="AppleSystemUIFont" w:cs="AppleSystemUIFont"/>
                <w:color w:val="auto"/>
                <w:sz w:val="24"/>
                <w:szCs w:val="24"/>
              </w:rPr>
              <w:t>Suscam</w:t>
            </w:r>
            <w:proofErr w:type="spellEnd"/>
            <w:r>
              <w:rPr>
                <w:rFonts w:ascii="AppleSystemUIFont" w:eastAsiaTheme="minorEastAsia" w:hAnsi="AppleSystemUIFont" w:cs="AppleSystemUIFont"/>
                <w:color w:val="auto"/>
                <w:sz w:val="24"/>
                <w:szCs w:val="24"/>
              </w:rPr>
              <w:t xml:space="preserve"> with no reply </w:t>
            </w:r>
            <w:r w:rsidR="00F670AE">
              <w:rPr>
                <w:rFonts w:ascii="AppleSystemUIFont" w:eastAsiaTheme="minorEastAsia" w:hAnsi="AppleSystemUIFont" w:cs="AppleSystemUIFont"/>
                <w:color w:val="auto"/>
                <w:sz w:val="24"/>
                <w:szCs w:val="24"/>
              </w:rPr>
              <w:t>yet</w:t>
            </w:r>
            <w:r>
              <w:rPr>
                <w:rFonts w:ascii="AppleSystemUIFont" w:eastAsiaTheme="minorEastAsia" w:hAnsi="AppleSystemUIFont" w:cs="AppleSystemUIFont"/>
                <w:color w:val="auto"/>
                <w:sz w:val="24"/>
                <w:szCs w:val="24"/>
              </w:rPr>
              <w:t xml:space="preserve">, but I am collecting case studies from the individual students I’m seeing about the main issues affecting suspended students. </w:t>
            </w:r>
          </w:p>
          <w:p w14:paraId="036A0029" w14:textId="77777777" w:rsidR="006F4D4D" w:rsidRPr="0016614B" w:rsidRDefault="006F4D4D" w:rsidP="006F4D4D">
            <w:pPr>
              <w:spacing w:after="0" w:line="259" w:lineRule="auto"/>
              <w:ind w:left="0" w:right="0" w:firstLine="0"/>
              <w:jc w:val="left"/>
              <w:rPr>
                <w:rFonts w:ascii="Arial" w:hAnsi="Arial" w:cs="Arial"/>
                <w:sz w:val="24"/>
                <w:szCs w:val="24"/>
              </w:rPr>
            </w:pPr>
          </w:p>
        </w:tc>
      </w:tr>
      <w:tr w:rsidR="0016614B" w:rsidRPr="0016614B" w14:paraId="1BA1F2BD" w14:textId="77777777" w:rsidTr="006F4D4D">
        <w:trPr>
          <w:trHeight w:val="6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2FEA1" w14:textId="77777777" w:rsidR="0016614B" w:rsidRPr="0016614B" w:rsidRDefault="0016614B" w:rsidP="006F4D4D">
            <w:pPr>
              <w:spacing w:after="0" w:line="259" w:lineRule="auto"/>
              <w:ind w:left="0" w:right="314" w:firstLine="0"/>
              <w:jc w:val="right"/>
              <w:rPr>
                <w:rFonts w:ascii="Arial" w:hAnsi="Arial" w:cs="Arial"/>
                <w:sz w:val="24"/>
                <w:szCs w:val="24"/>
              </w:rPr>
            </w:pP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F27AE" w14:textId="77777777" w:rsidR="0016614B" w:rsidRPr="0016614B" w:rsidRDefault="0016614B" w:rsidP="006F4D4D">
            <w:pPr>
              <w:spacing w:after="0" w:line="259" w:lineRule="auto"/>
              <w:ind w:left="0" w:right="0" w:firstLine="0"/>
              <w:jc w:val="left"/>
              <w:rPr>
                <w:rFonts w:ascii="Arial" w:hAnsi="Arial" w:cs="Arial"/>
                <w:sz w:val="24"/>
                <w:szCs w:val="24"/>
              </w:rPr>
            </w:pPr>
          </w:p>
        </w:tc>
      </w:tr>
      <w:tr w:rsidR="0016614B" w:rsidRPr="0016614B" w14:paraId="0764D6E1" w14:textId="77777777" w:rsidTr="006F4D4D">
        <w:trPr>
          <w:trHeight w:val="77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9FCCD" w14:textId="77777777" w:rsidR="0016614B" w:rsidRPr="0016614B" w:rsidRDefault="0016614B" w:rsidP="006F4D4D">
            <w:pPr>
              <w:spacing w:after="0" w:line="259" w:lineRule="auto"/>
              <w:ind w:left="0" w:right="943" w:firstLine="0"/>
              <w:rPr>
                <w:rFonts w:ascii="Arial" w:hAnsi="Arial" w:cs="Arial"/>
                <w:sz w:val="24"/>
                <w:szCs w:val="24"/>
              </w:rPr>
            </w:pP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40A8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c>
      </w:tr>
    </w:tbl>
    <w:p w14:paraId="5DB6E8F9"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636EFC13" w14:textId="77777777" w:rsidR="007056B9" w:rsidRPr="0016614B" w:rsidRDefault="007056B9" w:rsidP="007056B9">
      <w:pPr>
        <w:ind w:left="0" w:firstLine="0"/>
        <w:rPr>
          <w:rFonts w:ascii="Arial" w:hAnsi="Arial" w:cs="Arial"/>
          <w:sz w:val="24"/>
          <w:szCs w:val="24"/>
        </w:rPr>
      </w:pPr>
    </w:p>
    <w:p w14:paraId="5108388E" w14:textId="4135EF70" w:rsidR="00C2068F" w:rsidRPr="0016614B" w:rsidRDefault="00C2068F">
      <w:pPr>
        <w:spacing w:after="0" w:line="259" w:lineRule="auto"/>
        <w:ind w:left="0" w:right="0" w:firstLine="0"/>
        <w:jc w:val="left"/>
        <w:rPr>
          <w:rFonts w:ascii="Arial" w:hAnsi="Arial" w:cs="Arial"/>
          <w:sz w:val="24"/>
          <w:szCs w:val="24"/>
        </w:rPr>
      </w:pPr>
    </w:p>
    <w:p w14:paraId="436E900E" w14:textId="77777777" w:rsidR="00C2068F" w:rsidRPr="0016614B" w:rsidRDefault="00FC2688">
      <w:pPr>
        <w:spacing w:after="29"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03993538" w14:textId="2C537C6D"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16614B" w:rsidRPr="0016614B">
        <w:rPr>
          <w:rFonts w:ascii="Arial" w:hAnsi="Arial" w:cs="Arial"/>
          <w:sz w:val="24"/>
          <w:szCs w:val="24"/>
        </w:rPr>
        <w:t>2</w:t>
      </w:r>
      <w:r w:rsidRPr="0016614B">
        <w:rPr>
          <w:rFonts w:ascii="Arial" w:hAnsi="Arial" w:cs="Arial"/>
          <w:sz w:val="24"/>
          <w:szCs w:val="24"/>
        </w:rPr>
        <w:t xml:space="preserve"> | Key events, meetings, Students’ </w:t>
      </w:r>
      <w:proofErr w:type="gramStart"/>
      <w:r w:rsidRPr="0016614B">
        <w:rPr>
          <w:rFonts w:ascii="Arial" w:hAnsi="Arial" w:cs="Arial"/>
          <w:sz w:val="24"/>
          <w:szCs w:val="24"/>
        </w:rPr>
        <w:t>Union</w:t>
      </w:r>
      <w:proofErr w:type="gramEnd"/>
      <w:r w:rsidRPr="0016614B">
        <w:rPr>
          <w:rFonts w:ascii="Arial" w:hAnsi="Arial" w:cs="Arial"/>
          <w:sz w:val="24"/>
          <w:szCs w:val="24"/>
        </w:rPr>
        <w:t xml:space="preserve"> and media engagement</w:t>
      </w:r>
      <w:r w:rsidRPr="0016614B">
        <w:rPr>
          <w:rFonts w:ascii="Arial" w:hAnsi="Arial" w:cs="Arial"/>
          <w:b w:val="0"/>
          <w:sz w:val="24"/>
          <w:szCs w:val="24"/>
        </w:rPr>
        <w:t xml:space="preserve"> </w:t>
      </w:r>
    </w:p>
    <w:p w14:paraId="279B4770" w14:textId="77777777" w:rsidR="00C2068F" w:rsidRPr="006C5CEF" w:rsidRDefault="00FC2688">
      <w:pPr>
        <w:ind w:left="-5" w:right="333"/>
        <w:rPr>
          <w:rFonts w:ascii="Arial" w:hAnsi="Arial" w:cs="Arial"/>
          <w:sz w:val="22"/>
        </w:rPr>
      </w:pPr>
      <w:r w:rsidRPr="006C5CEF">
        <w:rPr>
          <w:rFonts w:ascii="Arial" w:hAnsi="Arial" w:cs="Arial"/>
          <w:sz w:val="22"/>
        </w:rPr>
        <w:t xml:space="preserve">In this section of the </w:t>
      </w:r>
      <w:proofErr w:type="gramStart"/>
      <w:r w:rsidRPr="006C5CEF">
        <w:rPr>
          <w:rFonts w:ascii="Arial" w:hAnsi="Arial" w:cs="Arial"/>
          <w:sz w:val="22"/>
        </w:rPr>
        <w:t>report</w:t>
      </w:r>
      <w:proofErr w:type="gramEnd"/>
      <w:r w:rsidRPr="006C5CEF">
        <w:rPr>
          <w:rFonts w:ascii="Arial" w:hAnsi="Arial" w:cs="Arial"/>
          <w:sz w:val="22"/>
        </w:rPr>
        <w:t xml:space="preserve"> you will need to update this before each meeting. There’s no need to record every single meeting you have in your diary but put in here all the key meetings or events you may have had with students, union staff, university staff, external agencies, NUS or other SU’s. Keep it short and focus on what the outcomes or impact was </w:t>
      </w:r>
      <w:proofErr w:type="gramStart"/>
      <w:r w:rsidRPr="006C5CEF">
        <w:rPr>
          <w:rFonts w:ascii="Arial" w:hAnsi="Arial" w:cs="Arial"/>
          <w:sz w:val="22"/>
        </w:rPr>
        <w:t>as a result of</w:t>
      </w:r>
      <w:proofErr w:type="gramEnd"/>
      <w:r w:rsidRPr="006C5CEF">
        <w:rPr>
          <w:rFonts w:ascii="Arial" w:hAnsi="Arial" w:cs="Arial"/>
          <w:sz w:val="22"/>
        </w:rPr>
        <w:t xml:space="preserve"> the meeting. </w:t>
      </w:r>
    </w:p>
    <w:p w14:paraId="0B105FF8"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W w:w="9696" w:type="dxa"/>
        <w:tblInd w:w="-1" w:type="dxa"/>
        <w:tblCellMar>
          <w:top w:w="12" w:type="dxa"/>
          <w:right w:w="65" w:type="dxa"/>
        </w:tblCellMar>
        <w:tblLook w:val="04A0" w:firstRow="1" w:lastRow="0" w:firstColumn="1" w:lastColumn="0" w:noHBand="0" w:noVBand="1"/>
      </w:tblPr>
      <w:tblGrid>
        <w:gridCol w:w="3426"/>
        <w:gridCol w:w="959"/>
        <w:gridCol w:w="402"/>
        <w:gridCol w:w="4909"/>
      </w:tblGrid>
      <w:tr w:rsidR="00C2068F" w:rsidRPr="0016614B" w14:paraId="730A14EB" w14:textId="77777777" w:rsidTr="0087504E">
        <w:trPr>
          <w:trHeight w:val="1319"/>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E5D20"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Event, Meeting or Media</w:t>
            </w:r>
            <w:r w:rsidRPr="006C5CEF">
              <w:rPr>
                <w:rFonts w:ascii="Arial" w:hAnsi="Arial" w:cs="Arial"/>
                <w:sz w:val="22"/>
              </w:rPr>
              <w:t xml:space="preserve"> </w:t>
            </w:r>
          </w:p>
          <w:p w14:paraId="098758AA"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sz w:val="22"/>
              </w:rPr>
              <w:t xml:space="preserve"> </w:t>
            </w:r>
          </w:p>
          <w:p w14:paraId="2861228A"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sz w:val="22"/>
              </w:rPr>
              <w:t xml:space="preserve">Write here the name of meeting, event, visit or media organisation </w:t>
            </w:r>
          </w:p>
        </w:tc>
        <w:tc>
          <w:tcPr>
            <w:tcW w:w="9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Date</w:t>
            </w:r>
            <w:r w:rsidRPr="006C5CEF">
              <w:rPr>
                <w:rFonts w:ascii="Arial" w:hAnsi="Arial" w:cs="Arial"/>
                <w:sz w:val="22"/>
              </w:rPr>
              <w:t xml:space="preserve"> </w:t>
            </w:r>
          </w:p>
        </w:tc>
        <w:tc>
          <w:tcPr>
            <w:tcW w:w="5311"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Outcomes / Impact</w:t>
            </w:r>
            <w:r w:rsidRPr="006C5CEF">
              <w:rPr>
                <w:rFonts w:ascii="Arial" w:hAnsi="Arial" w:cs="Arial"/>
                <w:sz w:val="22"/>
              </w:rPr>
              <w:t xml:space="preserve"> </w:t>
            </w:r>
          </w:p>
          <w:p w14:paraId="0EE28E7A"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sz w:val="22"/>
              </w:rPr>
              <w:t xml:space="preserve"> </w:t>
            </w:r>
          </w:p>
          <w:p w14:paraId="24808F66" w14:textId="77777777" w:rsidR="00C2068F" w:rsidRPr="006C5CEF" w:rsidRDefault="00FC2688" w:rsidP="006C5CEF">
            <w:pPr>
              <w:spacing w:after="0" w:line="259" w:lineRule="auto"/>
              <w:ind w:left="150" w:right="0" w:firstLine="0"/>
              <w:jc w:val="left"/>
              <w:rPr>
                <w:rFonts w:ascii="Arial" w:hAnsi="Arial" w:cs="Arial"/>
                <w:sz w:val="22"/>
              </w:rPr>
            </w:pPr>
            <w:r w:rsidRPr="006C5CEF">
              <w:rPr>
                <w:rFonts w:ascii="Arial" w:hAnsi="Arial" w:cs="Arial"/>
                <w:sz w:val="22"/>
              </w:rPr>
              <w:t xml:space="preserve">What was the key outcome or impact of this engagement? </w:t>
            </w:r>
          </w:p>
        </w:tc>
      </w:tr>
      <w:tr w:rsidR="00C2068F" w:rsidRPr="0016614B" w14:paraId="784466C8" w14:textId="77777777" w:rsidTr="0087504E">
        <w:trPr>
          <w:trHeight w:val="542"/>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3C63989C" w:rsidR="006C5CEF" w:rsidRPr="0007432C" w:rsidRDefault="00A3715D"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 xml:space="preserve">BAME </w:t>
            </w:r>
            <w:proofErr w:type="spellStart"/>
            <w:r>
              <w:rPr>
                <w:rFonts w:ascii="Calibri" w:eastAsia="Times New Roman" w:hAnsi="Calibri" w:cs="Times New Roman"/>
                <w:sz w:val="22"/>
              </w:rPr>
              <w:t>Repcom</w:t>
            </w:r>
            <w:proofErr w:type="spellEnd"/>
          </w:p>
        </w:tc>
        <w:tc>
          <w:tcPr>
            <w:tcW w:w="9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62D2354E" w:rsidR="00C2068F" w:rsidRPr="006C5CEF" w:rsidRDefault="00A3715D" w:rsidP="006C5CEF">
            <w:pPr>
              <w:spacing w:after="0" w:line="259" w:lineRule="auto"/>
              <w:ind w:left="37" w:right="0" w:firstLine="0"/>
              <w:jc w:val="left"/>
              <w:rPr>
                <w:rFonts w:ascii="Arial" w:hAnsi="Arial" w:cs="Arial"/>
                <w:sz w:val="22"/>
              </w:rPr>
            </w:pPr>
            <w:r>
              <w:rPr>
                <w:rFonts w:ascii="Arial" w:hAnsi="Arial" w:cs="Arial"/>
                <w:sz w:val="22"/>
              </w:rPr>
              <w:t>26</w:t>
            </w:r>
            <w:r w:rsidRPr="00A3715D">
              <w:rPr>
                <w:rFonts w:ascii="Arial" w:hAnsi="Arial" w:cs="Arial"/>
                <w:sz w:val="22"/>
                <w:vertAlign w:val="superscript"/>
              </w:rPr>
              <w:t>th</w:t>
            </w:r>
            <w:r>
              <w:rPr>
                <w:rFonts w:ascii="Arial" w:hAnsi="Arial" w:cs="Arial"/>
                <w:sz w:val="22"/>
              </w:rPr>
              <w:t xml:space="preserve"> Oct</w:t>
            </w:r>
          </w:p>
        </w:tc>
        <w:tc>
          <w:tcPr>
            <w:tcW w:w="402" w:type="dxa"/>
            <w:tcBorders>
              <w:top w:val="single" w:sz="5" w:space="0" w:color="000000" w:themeColor="text1"/>
              <w:left w:val="single" w:sz="5" w:space="0" w:color="000000" w:themeColor="text1"/>
              <w:bottom w:val="single" w:sz="5" w:space="0" w:color="000000" w:themeColor="text1"/>
              <w:right w:val="single" w:sz="4" w:space="0" w:color="auto"/>
            </w:tcBorders>
          </w:tcPr>
          <w:p w14:paraId="07A30BF8" w14:textId="709B291F" w:rsidR="00C2068F" w:rsidRPr="006C5CEF" w:rsidRDefault="00C2068F" w:rsidP="006C5CEF">
            <w:pPr>
              <w:spacing w:after="0" w:line="259" w:lineRule="auto"/>
              <w:ind w:left="0" w:right="1" w:firstLine="0"/>
              <w:jc w:val="left"/>
              <w:rPr>
                <w:rFonts w:ascii="Arial" w:eastAsia="Arial" w:hAnsi="Arial" w:cs="Arial"/>
                <w:sz w:val="22"/>
              </w:rPr>
            </w:pPr>
          </w:p>
        </w:tc>
        <w:tc>
          <w:tcPr>
            <w:tcW w:w="4909" w:type="dxa"/>
            <w:tcBorders>
              <w:top w:val="single" w:sz="5" w:space="0" w:color="000000" w:themeColor="text1"/>
              <w:left w:val="single" w:sz="4" w:space="0" w:color="auto"/>
              <w:bottom w:val="single" w:sz="5" w:space="0" w:color="000000" w:themeColor="text1"/>
              <w:right w:val="single" w:sz="5" w:space="0" w:color="000000" w:themeColor="text1"/>
            </w:tcBorders>
          </w:tcPr>
          <w:p w14:paraId="150EEA6F" w14:textId="78CD2F45" w:rsidR="00C2068F" w:rsidRPr="006C5CEF" w:rsidRDefault="00480DEA" w:rsidP="00480DEA">
            <w:pPr>
              <w:autoSpaceDE w:val="0"/>
              <w:autoSpaceDN w:val="0"/>
              <w:adjustRightInd w:val="0"/>
              <w:spacing w:after="0" w:line="240" w:lineRule="auto"/>
              <w:ind w:left="0" w:right="0" w:firstLine="0"/>
              <w:jc w:val="left"/>
              <w:rPr>
                <w:rFonts w:ascii="Helvetica" w:hAnsi="Helvetica" w:cs="Helvetica"/>
                <w:color w:val="1C1E21"/>
                <w:sz w:val="21"/>
                <w:szCs w:val="21"/>
              </w:rPr>
            </w:pPr>
            <w:r>
              <w:rPr>
                <w:rFonts w:ascii="Helvetica" w:hAnsi="Helvetica" w:cs="Helvetica"/>
                <w:color w:val="1C1E21"/>
                <w:sz w:val="21"/>
                <w:szCs w:val="21"/>
              </w:rPr>
              <w:t xml:space="preserve">Very productive! I spoke about the new SU Race Equality Training, as well as the Bodleian’s new initiative, and we also discussed events and added everyone to a </w:t>
            </w:r>
            <w:proofErr w:type="spellStart"/>
            <w:r>
              <w:rPr>
                <w:rFonts w:ascii="Helvetica" w:hAnsi="Helvetica" w:cs="Helvetica"/>
                <w:color w:val="1C1E21"/>
                <w:sz w:val="21"/>
                <w:szCs w:val="21"/>
              </w:rPr>
              <w:t>groupchat</w:t>
            </w:r>
            <w:proofErr w:type="spellEnd"/>
            <w:r>
              <w:rPr>
                <w:rFonts w:ascii="Helvetica" w:hAnsi="Helvetica" w:cs="Helvetica"/>
                <w:color w:val="1C1E21"/>
                <w:sz w:val="21"/>
                <w:szCs w:val="21"/>
              </w:rPr>
              <w:t>.</w:t>
            </w:r>
          </w:p>
        </w:tc>
      </w:tr>
      <w:tr w:rsidR="00C2068F" w:rsidRPr="0016614B" w14:paraId="24351960" w14:textId="77777777" w:rsidTr="0087504E">
        <w:trPr>
          <w:trHeight w:val="340"/>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73280B47" w14:textId="02E82DA6" w:rsidR="00C2068F" w:rsidRPr="0007432C" w:rsidRDefault="00A3715D"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 xml:space="preserve">Disability subgroup </w:t>
            </w:r>
          </w:p>
        </w:tc>
        <w:tc>
          <w:tcPr>
            <w:tcW w:w="959" w:type="dxa"/>
            <w:tcBorders>
              <w:top w:val="single" w:sz="5" w:space="0" w:color="000000" w:themeColor="text1"/>
              <w:left w:val="single" w:sz="5" w:space="0" w:color="000000" w:themeColor="text1"/>
              <w:bottom w:val="single" w:sz="4" w:space="0" w:color="auto"/>
              <w:right w:val="single" w:sz="5" w:space="0" w:color="000000" w:themeColor="text1"/>
            </w:tcBorders>
          </w:tcPr>
          <w:p w14:paraId="6245901D" w14:textId="5487D15D" w:rsidR="00C2068F" w:rsidRPr="0016614B" w:rsidRDefault="00A3715D">
            <w:pPr>
              <w:spacing w:after="0" w:line="259" w:lineRule="auto"/>
              <w:ind w:left="37" w:right="0" w:firstLine="0"/>
              <w:jc w:val="left"/>
              <w:rPr>
                <w:rFonts w:ascii="Arial" w:hAnsi="Arial" w:cs="Arial"/>
                <w:sz w:val="24"/>
                <w:szCs w:val="24"/>
              </w:rPr>
            </w:pPr>
            <w:r>
              <w:rPr>
                <w:rFonts w:ascii="Arial" w:hAnsi="Arial" w:cs="Arial"/>
                <w:sz w:val="24"/>
                <w:szCs w:val="24"/>
              </w:rPr>
              <w:t>27</w:t>
            </w:r>
            <w:r w:rsidRPr="00A3715D">
              <w:rPr>
                <w:rFonts w:ascii="Arial" w:hAnsi="Arial" w:cs="Arial"/>
                <w:sz w:val="24"/>
                <w:szCs w:val="24"/>
                <w:vertAlign w:val="superscript"/>
              </w:rPr>
              <w:t>th</w:t>
            </w:r>
            <w:r>
              <w:rPr>
                <w:rFonts w:ascii="Arial" w:hAnsi="Arial" w:cs="Arial"/>
                <w:sz w:val="24"/>
                <w:szCs w:val="24"/>
              </w:rPr>
              <w:t xml:space="preserve"> Oct </w:t>
            </w:r>
          </w:p>
        </w:tc>
        <w:tc>
          <w:tcPr>
            <w:tcW w:w="402" w:type="dxa"/>
            <w:tcBorders>
              <w:top w:val="single" w:sz="5" w:space="0" w:color="000000" w:themeColor="text1"/>
              <w:left w:val="single" w:sz="5" w:space="0" w:color="000000" w:themeColor="text1"/>
              <w:bottom w:val="single" w:sz="4" w:space="0" w:color="auto"/>
              <w:right w:val="single" w:sz="4" w:space="0" w:color="auto"/>
            </w:tcBorders>
          </w:tcPr>
          <w:p w14:paraId="21B682FA" w14:textId="6F2603ED" w:rsidR="00C2068F" w:rsidRPr="0016614B" w:rsidRDefault="00C2068F">
            <w:pPr>
              <w:spacing w:after="0" w:line="259" w:lineRule="auto"/>
              <w:ind w:left="0" w:right="1" w:firstLine="0"/>
              <w:jc w:val="center"/>
              <w:rPr>
                <w:rFonts w:ascii="Arial" w:eastAsia="Arial" w:hAnsi="Arial" w:cs="Arial"/>
                <w:sz w:val="24"/>
                <w:szCs w:val="24"/>
              </w:rPr>
            </w:pPr>
          </w:p>
        </w:tc>
        <w:tc>
          <w:tcPr>
            <w:tcW w:w="4909" w:type="dxa"/>
            <w:tcBorders>
              <w:top w:val="single" w:sz="5" w:space="0" w:color="000000" w:themeColor="text1"/>
              <w:left w:val="single" w:sz="4" w:space="0" w:color="auto"/>
              <w:bottom w:val="single" w:sz="4" w:space="0" w:color="auto"/>
              <w:right w:val="single" w:sz="5" w:space="0" w:color="000000" w:themeColor="text1"/>
            </w:tcBorders>
          </w:tcPr>
          <w:p w14:paraId="71CB6D82" w14:textId="729B7368" w:rsidR="00C2068F" w:rsidRPr="0016614B" w:rsidRDefault="00480DEA">
            <w:pPr>
              <w:spacing w:after="0" w:line="259" w:lineRule="auto"/>
              <w:ind w:left="0" w:right="0" w:firstLine="0"/>
              <w:jc w:val="left"/>
              <w:rPr>
                <w:rFonts w:ascii="Arial" w:hAnsi="Arial" w:cs="Arial"/>
                <w:sz w:val="24"/>
                <w:szCs w:val="24"/>
              </w:rPr>
            </w:pPr>
            <w:r>
              <w:rPr>
                <w:rFonts w:ascii="AppleSystemUIFont" w:eastAsiaTheme="minorEastAsia" w:hAnsi="AppleSystemUIFont" w:cs="AppleSystemUIFont"/>
                <w:color w:val="auto"/>
                <w:sz w:val="24"/>
                <w:szCs w:val="24"/>
              </w:rPr>
              <w:t>Main updates are the review of college buildings and their accessibility which is coming soon, updates from DAS about student casework and proposing changes to DAS structure.</w:t>
            </w:r>
          </w:p>
        </w:tc>
      </w:tr>
      <w:tr w:rsidR="00F10958" w:rsidRPr="0016614B" w14:paraId="16340A04" w14:textId="77777777" w:rsidTr="0087504E">
        <w:trPr>
          <w:trHeight w:val="690"/>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6079C4C5" w14:textId="7D82C35E" w:rsidR="00F10958" w:rsidRPr="0007432C" w:rsidRDefault="00A3715D"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Weston Library meeting for arts week</w:t>
            </w: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3A7E985A" w14:textId="76AA561E" w:rsidR="00F10958" w:rsidRPr="0016614B" w:rsidRDefault="00A3715D">
            <w:pPr>
              <w:spacing w:after="0" w:line="259" w:lineRule="auto"/>
              <w:ind w:left="37" w:right="0" w:firstLine="0"/>
              <w:jc w:val="left"/>
              <w:rPr>
                <w:rFonts w:ascii="Arial" w:hAnsi="Arial" w:cs="Arial"/>
                <w:sz w:val="24"/>
                <w:szCs w:val="24"/>
              </w:rPr>
            </w:pPr>
            <w:r>
              <w:rPr>
                <w:rFonts w:ascii="Arial" w:hAnsi="Arial" w:cs="Arial"/>
                <w:sz w:val="24"/>
                <w:szCs w:val="24"/>
              </w:rPr>
              <w:t>28</w:t>
            </w:r>
            <w:r w:rsidRPr="00A3715D">
              <w:rPr>
                <w:rFonts w:ascii="Arial" w:hAnsi="Arial" w:cs="Arial"/>
                <w:sz w:val="24"/>
                <w:szCs w:val="24"/>
                <w:vertAlign w:val="superscript"/>
              </w:rPr>
              <w:t>th</w:t>
            </w:r>
            <w:r>
              <w:rPr>
                <w:rFonts w:ascii="Arial" w:hAnsi="Arial" w:cs="Arial"/>
                <w:sz w:val="24"/>
                <w:szCs w:val="24"/>
              </w:rPr>
              <w:t xml:space="preserve"> Oct </w:t>
            </w:r>
          </w:p>
        </w:tc>
        <w:tc>
          <w:tcPr>
            <w:tcW w:w="402" w:type="dxa"/>
            <w:tcBorders>
              <w:top w:val="single" w:sz="4" w:space="0" w:color="auto"/>
              <w:left w:val="single" w:sz="5" w:space="0" w:color="000000" w:themeColor="text1"/>
              <w:bottom w:val="single" w:sz="4" w:space="0" w:color="auto"/>
              <w:right w:val="single" w:sz="4" w:space="0" w:color="auto"/>
            </w:tcBorders>
          </w:tcPr>
          <w:p w14:paraId="25A785EB" w14:textId="77777777" w:rsidR="00F10958" w:rsidRPr="0016614B" w:rsidRDefault="00F10958">
            <w:pPr>
              <w:spacing w:after="0" w:line="259" w:lineRule="auto"/>
              <w:ind w:left="0" w:right="1" w:firstLine="0"/>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44559007" w14:textId="3DB40AA6" w:rsidR="00480DEA" w:rsidRDefault="00480DEA" w:rsidP="00480DEA">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Secured Weston as </w:t>
            </w:r>
            <w:r w:rsidR="00F670AE">
              <w:rPr>
                <w:rFonts w:ascii="AppleSystemUIFont" w:eastAsiaTheme="minorEastAsia" w:hAnsi="AppleSystemUIFont" w:cs="AppleSystemUIFont"/>
                <w:color w:val="auto"/>
                <w:sz w:val="24"/>
                <w:szCs w:val="24"/>
              </w:rPr>
              <w:t xml:space="preserve">a </w:t>
            </w:r>
            <w:r>
              <w:rPr>
                <w:rFonts w:ascii="AppleSystemUIFont" w:eastAsiaTheme="minorEastAsia" w:hAnsi="AppleSystemUIFont" w:cs="AppleSystemUIFont"/>
                <w:color w:val="auto"/>
                <w:sz w:val="24"/>
                <w:szCs w:val="24"/>
              </w:rPr>
              <w:t>possible venue for the arts week line-up.</w:t>
            </w:r>
          </w:p>
          <w:p w14:paraId="26C95E51" w14:textId="30865877" w:rsidR="00F10958" w:rsidRPr="0016614B" w:rsidRDefault="00F10958">
            <w:pPr>
              <w:spacing w:after="0" w:line="259" w:lineRule="auto"/>
              <w:ind w:left="0" w:right="0" w:firstLine="0"/>
              <w:jc w:val="left"/>
              <w:rPr>
                <w:rFonts w:ascii="Arial" w:hAnsi="Arial" w:cs="Arial"/>
                <w:sz w:val="24"/>
                <w:szCs w:val="24"/>
              </w:rPr>
            </w:pPr>
          </w:p>
        </w:tc>
      </w:tr>
      <w:tr w:rsidR="00F10958" w:rsidRPr="0016614B" w14:paraId="375AB694" w14:textId="77777777" w:rsidTr="0087504E">
        <w:trPr>
          <w:trHeight w:val="598"/>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2561D9CE" w14:textId="08FFF9F3" w:rsidR="00F10958" w:rsidRPr="00DE7818" w:rsidRDefault="00A3715D" w:rsidP="00DE7818">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Student wellbeing sub-committee</w:t>
            </w: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35ED7B65" w14:textId="5FCC0335" w:rsidR="00F10958" w:rsidRPr="0016614B" w:rsidRDefault="00A3715D">
            <w:pPr>
              <w:spacing w:after="0" w:line="259" w:lineRule="auto"/>
              <w:ind w:left="37" w:right="0" w:firstLine="0"/>
              <w:jc w:val="left"/>
              <w:rPr>
                <w:rFonts w:ascii="Arial" w:hAnsi="Arial" w:cs="Arial"/>
                <w:sz w:val="24"/>
                <w:szCs w:val="24"/>
              </w:rPr>
            </w:pPr>
            <w:r>
              <w:rPr>
                <w:rFonts w:ascii="Arial" w:hAnsi="Arial" w:cs="Arial"/>
                <w:sz w:val="24"/>
                <w:szCs w:val="24"/>
              </w:rPr>
              <w:t>1</w:t>
            </w:r>
            <w:r w:rsidRPr="00A3715D">
              <w:rPr>
                <w:rFonts w:ascii="Arial" w:hAnsi="Arial" w:cs="Arial"/>
                <w:sz w:val="24"/>
                <w:szCs w:val="24"/>
                <w:vertAlign w:val="superscript"/>
              </w:rPr>
              <w:t>st</w:t>
            </w:r>
            <w:r>
              <w:rPr>
                <w:rFonts w:ascii="Arial" w:hAnsi="Arial" w:cs="Arial"/>
                <w:sz w:val="24"/>
                <w:szCs w:val="24"/>
              </w:rPr>
              <w:t xml:space="preserve"> Nov </w:t>
            </w:r>
          </w:p>
        </w:tc>
        <w:tc>
          <w:tcPr>
            <w:tcW w:w="402" w:type="dxa"/>
            <w:tcBorders>
              <w:top w:val="single" w:sz="4" w:space="0" w:color="auto"/>
              <w:left w:val="single" w:sz="5" w:space="0" w:color="000000" w:themeColor="text1"/>
              <w:bottom w:val="single" w:sz="4" w:space="0" w:color="auto"/>
              <w:right w:val="single" w:sz="4" w:space="0" w:color="auto"/>
            </w:tcBorders>
          </w:tcPr>
          <w:p w14:paraId="72A39712" w14:textId="77777777" w:rsidR="00F10958" w:rsidRPr="0016614B" w:rsidRDefault="00F10958">
            <w:pPr>
              <w:spacing w:after="0" w:line="259" w:lineRule="auto"/>
              <w:ind w:left="0" w:right="1" w:firstLine="0"/>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08E79563" w14:textId="2DCBD262" w:rsidR="00F10958" w:rsidRPr="0016614B" w:rsidRDefault="00480DEA">
            <w:pPr>
              <w:spacing w:after="0" w:line="259" w:lineRule="auto"/>
              <w:ind w:left="0" w:right="0" w:firstLine="0"/>
              <w:jc w:val="left"/>
              <w:rPr>
                <w:rFonts w:ascii="Arial" w:hAnsi="Arial" w:cs="Arial"/>
                <w:sz w:val="24"/>
                <w:szCs w:val="24"/>
              </w:rPr>
            </w:pPr>
            <w:r>
              <w:rPr>
                <w:rFonts w:ascii="Arial" w:hAnsi="Arial" w:cs="Arial"/>
                <w:sz w:val="24"/>
                <w:szCs w:val="24"/>
              </w:rPr>
              <w:t xml:space="preserve">Similar issues discussed as in disability subgroup. </w:t>
            </w:r>
          </w:p>
        </w:tc>
      </w:tr>
      <w:tr w:rsidR="00F10958" w:rsidRPr="0016614B" w14:paraId="0CB25FEB" w14:textId="77777777" w:rsidTr="00AD5F6A">
        <w:trPr>
          <w:trHeight w:val="561"/>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23A98CE2" w14:textId="67D662DD" w:rsidR="00F10958" w:rsidRPr="008E2372" w:rsidRDefault="00A3715D" w:rsidP="008E2372">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lastRenderedPageBreak/>
              <w:t xml:space="preserve">MCR </w:t>
            </w:r>
            <w:proofErr w:type="spellStart"/>
            <w:r>
              <w:rPr>
                <w:rFonts w:ascii="Calibri" w:eastAsia="Times New Roman" w:hAnsi="Calibri" w:cs="Times New Roman"/>
                <w:sz w:val="22"/>
              </w:rPr>
              <w:t>Prescom</w:t>
            </w:r>
            <w:proofErr w:type="spellEnd"/>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3A8E73A6" w14:textId="5A7BB360" w:rsidR="00F10958" w:rsidRPr="0016614B" w:rsidRDefault="00A3715D">
            <w:pPr>
              <w:spacing w:after="0" w:line="259" w:lineRule="auto"/>
              <w:ind w:left="37" w:right="0" w:firstLine="0"/>
              <w:jc w:val="left"/>
              <w:rPr>
                <w:rFonts w:ascii="Arial" w:hAnsi="Arial" w:cs="Arial"/>
                <w:sz w:val="24"/>
                <w:szCs w:val="24"/>
              </w:rPr>
            </w:pPr>
            <w:r>
              <w:rPr>
                <w:rFonts w:ascii="Arial" w:hAnsi="Arial" w:cs="Arial"/>
                <w:sz w:val="24"/>
                <w:szCs w:val="24"/>
              </w:rPr>
              <w:t>2</w:t>
            </w:r>
            <w:r w:rsidRPr="00A3715D">
              <w:rPr>
                <w:rFonts w:ascii="Arial" w:hAnsi="Arial" w:cs="Arial"/>
                <w:sz w:val="24"/>
                <w:szCs w:val="24"/>
                <w:vertAlign w:val="superscript"/>
              </w:rPr>
              <w:t>nd</w:t>
            </w:r>
            <w:r>
              <w:rPr>
                <w:rFonts w:ascii="Arial" w:hAnsi="Arial" w:cs="Arial"/>
                <w:sz w:val="24"/>
                <w:szCs w:val="24"/>
              </w:rPr>
              <w:t xml:space="preserve"> Nov</w:t>
            </w:r>
          </w:p>
        </w:tc>
        <w:tc>
          <w:tcPr>
            <w:tcW w:w="402" w:type="dxa"/>
            <w:tcBorders>
              <w:top w:val="single" w:sz="4" w:space="0" w:color="auto"/>
              <w:left w:val="single" w:sz="5" w:space="0" w:color="000000" w:themeColor="text1"/>
              <w:bottom w:val="single" w:sz="4" w:space="0" w:color="auto"/>
              <w:right w:val="single" w:sz="4" w:space="0" w:color="auto"/>
            </w:tcBorders>
          </w:tcPr>
          <w:p w14:paraId="05F76DF7" w14:textId="77777777" w:rsidR="00F10958" w:rsidRPr="0016614B" w:rsidRDefault="00F10958">
            <w:pPr>
              <w:spacing w:after="0" w:line="259" w:lineRule="auto"/>
              <w:ind w:left="0" w:right="1" w:firstLine="0"/>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00425B3A" w14:textId="4CA004D6" w:rsidR="00F10958" w:rsidRPr="0016614B" w:rsidRDefault="00480DEA">
            <w:pPr>
              <w:spacing w:after="0" w:line="259" w:lineRule="auto"/>
              <w:ind w:left="0" w:right="0" w:firstLine="0"/>
              <w:jc w:val="left"/>
              <w:rPr>
                <w:rFonts w:ascii="Arial" w:hAnsi="Arial" w:cs="Arial"/>
                <w:sz w:val="24"/>
                <w:szCs w:val="24"/>
              </w:rPr>
            </w:pPr>
            <w:r>
              <w:rPr>
                <w:rFonts w:ascii="AppleSystemUIFont" w:eastAsiaTheme="minorEastAsia" w:hAnsi="AppleSystemUIFont" w:cs="AppleSystemUIFont"/>
                <w:color w:val="auto"/>
                <w:sz w:val="24"/>
                <w:szCs w:val="24"/>
              </w:rPr>
              <w:t>Got more of a sense of graduate issues and usefully concluded on ways the SU could support MCR presidents more - including disseminating an information pack letting them know what the SU does.</w:t>
            </w:r>
          </w:p>
        </w:tc>
      </w:tr>
      <w:tr w:rsidR="00F10958" w:rsidRPr="0016614B" w14:paraId="1749BF6D" w14:textId="77777777" w:rsidTr="0087504E">
        <w:trPr>
          <w:trHeight w:val="640"/>
        </w:trPr>
        <w:tc>
          <w:tcPr>
            <w:tcW w:w="3426" w:type="dxa"/>
            <w:tcBorders>
              <w:top w:val="single" w:sz="4" w:space="0" w:color="auto"/>
              <w:left w:val="single" w:sz="5" w:space="0" w:color="000000" w:themeColor="text1"/>
              <w:bottom w:val="single" w:sz="5" w:space="0" w:color="000000" w:themeColor="text1"/>
              <w:right w:val="single" w:sz="5" w:space="0" w:color="000000" w:themeColor="text1"/>
            </w:tcBorders>
          </w:tcPr>
          <w:p w14:paraId="4B7435CA" w14:textId="424A2B2A" w:rsidR="00F10958" w:rsidRPr="00AD5F6A" w:rsidRDefault="00A3715D" w:rsidP="00AD5F6A">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 xml:space="preserve">Arts </w:t>
            </w:r>
            <w:proofErr w:type="spellStart"/>
            <w:r>
              <w:rPr>
                <w:rFonts w:ascii="Calibri" w:eastAsia="Times New Roman" w:hAnsi="Calibri" w:cs="Times New Roman"/>
                <w:sz w:val="22"/>
              </w:rPr>
              <w:t>repcom</w:t>
            </w:r>
            <w:proofErr w:type="spellEnd"/>
          </w:p>
        </w:tc>
        <w:tc>
          <w:tcPr>
            <w:tcW w:w="959" w:type="dxa"/>
            <w:tcBorders>
              <w:top w:val="single" w:sz="4" w:space="0" w:color="auto"/>
              <w:left w:val="single" w:sz="5" w:space="0" w:color="000000" w:themeColor="text1"/>
              <w:bottom w:val="single" w:sz="5" w:space="0" w:color="000000" w:themeColor="text1"/>
              <w:right w:val="single" w:sz="5" w:space="0" w:color="000000" w:themeColor="text1"/>
            </w:tcBorders>
          </w:tcPr>
          <w:p w14:paraId="4440585B" w14:textId="0145CD92" w:rsidR="00F10958" w:rsidRPr="0016614B" w:rsidRDefault="00A3715D">
            <w:pPr>
              <w:spacing w:after="0" w:line="259" w:lineRule="auto"/>
              <w:ind w:left="37" w:right="0" w:firstLine="0"/>
              <w:jc w:val="left"/>
              <w:rPr>
                <w:rFonts w:ascii="Arial" w:hAnsi="Arial" w:cs="Arial"/>
                <w:sz w:val="24"/>
                <w:szCs w:val="24"/>
              </w:rPr>
            </w:pPr>
            <w:r>
              <w:rPr>
                <w:rFonts w:ascii="Arial" w:hAnsi="Arial" w:cs="Arial"/>
                <w:sz w:val="24"/>
                <w:szCs w:val="24"/>
              </w:rPr>
              <w:t>3</w:t>
            </w:r>
            <w:r w:rsidRPr="00A3715D">
              <w:rPr>
                <w:rFonts w:ascii="Arial" w:hAnsi="Arial" w:cs="Arial"/>
                <w:sz w:val="24"/>
                <w:szCs w:val="24"/>
                <w:vertAlign w:val="superscript"/>
              </w:rPr>
              <w:t>rd</w:t>
            </w:r>
            <w:r>
              <w:rPr>
                <w:rFonts w:ascii="Arial" w:hAnsi="Arial" w:cs="Arial"/>
                <w:sz w:val="24"/>
                <w:szCs w:val="24"/>
              </w:rPr>
              <w:t xml:space="preserve"> Nov</w:t>
            </w:r>
          </w:p>
        </w:tc>
        <w:tc>
          <w:tcPr>
            <w:tcW w:w="402" w:type="dxa"/>
            <w:tcBorders>
              <w:top w:val="single" w:sz="4" w:space="0" w:color="auto"/>
              <w:left w:val="single" w:sz="5" w:space="0" w:color="000000" w:themeColor="text1"/>
              <w:bottom w:val="single" w:sz="5" w:space="0" w:color="000000" w:themeColor="text1"/>
              <w:right w:val="single" w:sz="4" w:space="0" w:color="auto"/>
            </w:tcBorders>
          </w:tcPr>
          <w:p w14:paraId="738A69F5" w14:textId="77777777" w:rsidR="00F10958" w:rsidRPr="0016614B" w:rsidRDefault="00F10958">
            <w:pPr>
              <w:spacing w:after="0" w:line="259" w:lineRule="auto"/>
              <w:ind w:left="0" w:right="1" w:firstLine="0"/>
              <w:jc w:val="center"/>
              <w:rPr>
                <w:rFonts w:ascii="Arial" w:eastAsia="Arial" w:hAnsi="Arial" w:cs="Arial"/>
                <w:sz w:val="24"/>
                <w:szCs w:val="24"/>
              </w:rPr>
            </w:pPr>
          </w:p>
        </w:tc>
        <w:tc>
          <w:tcPr>
            <w:tcW w:w="4909" w:type="dxa"/>
            <w:tcBorders>
              <w:top w:val="single" w:sz="4" w:space="0" w:color="auto"/>
              <w:left w:val="single" w:sz="4" w:space="0" w:color="auto"/>
              <w:bottom w:val="single" w:sz="5" w:space="0" w:color="000000" w:themeColor="text1"/>
              <w:right w:val="single" w:sz="5" w:space="0" w:color="000000" w:themeColor="text1"/>
            </w:tcBorders>
          </w:tcPr>
          <w:p w14:paraId="289239FC" w14:textId="77777777" w:rsidR="0028122B" w:rsidRDefault="0028122B" w:rsidP="0028122B">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Shared ideas for arts related events within colleges and ways to increase engagement. Talked about levels of funding, creating a more central database of local artists and arts reps, and got very useful recommendations for arts week. </w:t>
            </w:r>
          </w:p>
          <w:p w14:paraId="200FC01C" w14:textId="3028F035" w:rsidR="00F10958" w:rsidRPr="0016614B" w:rsidRDefault="00F10958">
            <w:pPr>
              <w:spacing w:after="0" w:line="259" w:lineRule="auto"/>
              <w:ind w:left="0" w:right="0" w:firstLine="0"/>
              <w:jc w:val="left"/>
              <w:rPr>
                <w:rFonts w:ascii="Arial" w:hAnsi="Arial" w:cs="Arial"/>
                <w:sz w:val="24"/>
                <w:szCs w:val="24"/>
              </w:rPr>
            </w:pPr>
          </w:p>
        </w:tc>
      </w:tr>
      <w:tr w:rsidR="00C2068F" w:rsidRPr="0016614B" w14:paraId="5F42BE08" w14:textId="77777777" w:rsidTr="0087504E">
        <w:trPr>
          <w:trHeight w:val="470"/>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241B492D" w14:textId="2BBEFCCC" w:rsidR="00C2068F" w:rsidRPr="0007432C" w:rsidRDefault="00A3715D" w:rsidP="0007432C">
            <w:pPr>
              <w:spacing w:after="0" w:line="240" w:lineRule="auto"/>
              <w:ind w:left="0" w:right="0" w:firstLine="0"/>
              <w:jc w:val="left"/>
              <w:rPr>
                <w:rFonts w:ascii="Calibri" w:eastAsia="Times New Roman" w:hAnsi="Calibri" w:cs="Times New Roman"/>
                <w:sz w:val="22"/>
              </w:rPr>
            </w:pPr>
            <w:proofErr w:type="spellStart"/>
            <w:r>
              <w:rPr>
                <w:rFonts w:ascii="Calibri" w:eastAsia="Times New Roman" w:hAnsi="Calibri" w:cs="Times New Roman"/>
                <w:sz w:val="22"/>
              </w:rPr>
              <w:t>Discam</w:t>
            </w:r>
            <w:proofErr w:type="spellEnd"/>
            <w:r>
              <w:rPr>
                <w:rFonts w:ascii="Calibri" w:eastAsia="Times New Roman" w:hAnsi="Calibri" w:cs="Times New Roman"/>
                <w:sz w:val="22"/>
              </w:rPr>
              <w:t xml:space="preserve"> catch up </w:t>
            </w:r>
          </w:p>
        </w:tc>
        <w:tc>
          <w:tcPr>
            <w:tcW w:w="959" w:type="dxa"/>
            <w:tcBorders>
              <w:top w:val="single" w:sz="5" w:space="0" w:color="000000" w:themeColor="text1"/>
              <w:left w:val="single" w:sz="5" w:space="0" w:color="000000" w:themeColor="text1"/>
              <w:bottom w:val="single" w:sz="4" w:space="0" w:color="auto"/>
              <w:right w:val="single" w:sz="5" w:space="0" w:color="000000" w:themeColor="text1"/>
            </w:tcBorders>
          </w:tcPr>
          <w:p w14:paraId="45D2F9E5" w14:textId="76D2C075" w:rsidR="00C2068F" w:rsidRPr="0016614B" w:rsidRDefault="00A3715D">
            <w:pPr>
              <w:spacing w:after="0" w:line="259" w:lineRule="auto"/>
              <w:ind w:left="37" w:right="0" w:firstLine="0"/>
              <w:jc w:val="left"/>
              <w:rPr>
                <w:rFonts w:ascii="Arial" w:hAnsi="Arial" w:cs="Arial"/>
                <w:sz w:val="24"/>
                <w:szCs w:val="24"/>
              </w:rPr>
            </w:pPr>
            <w:r>
              <w:rPr>
                <w:rFonts w:ascii="Arial" w:hAnsi="Arial" w:cs="Arial"/>
                <w:sz w:val="24"/>
                <w:szCs w:val="24"/>
              </w:rPr>
              <w:t>4</w:t>
            </w:r>
            <w:r w:rsidRPr="00A3715D">
              <w:rPr>
                <w:rFonts w:ascii="Arial" w:hAnsi="Arial" w:cs="Arial"/>
                <w:sz w:val="24"/>
                <w:szCs w:val="24"/>
                <w:vertAlign w:val="superscript"/>
              </w:rPr>
              <w:t>th</w:t>
            </w:r>
            <w:r>
              <w:rPr>
                <w:rFonts w:ascii="Arial" w:hAnsi="Arial" w:cs="Arial"/>
                <w:sz w:val="24"/>
                <w:szCs w:val="24"/>
              </w:rPr>
              <w:t xml:space="preserve"> Nov</w:t>
            </w:r>
          </w:p>
        </w:tc>
        <w:tc>
          <w:tcPr>
            <w:tcW w:w="402" w:type="dxa"/>
            <w:tcBorders>
              <w:top w:val="single" w:sz="5" w:space="0" w:color="000000" w:themeColor="text1"/>
              <w:left w:val="single" w:sz="5" w:space="0" w:color="000000" w:themeColor="text1"/>
              <w:bottom w:val="single" w:sz="4" w:space="0" w:color="auto"/>
              <w:right w:val="single" w:sz="4" w:space="0" w:color="auto"/>
            </w:tcBorders>
          </w:tcPr>
          <w:p w14:paraId="49C9A906" w14:textId="1FBE88C8" w:rsidR="00C2068F" w:rsidRPr="0016614B" w:rsidRDefault="00C2068F">
            <w:pPr>
              <w:spacing w:after="0" w:line="259" w:lineRule="auto"/>
              <w:ind w:left="0" w:right="1" w:firstLine="0"/>
              <w:jc w:val="center"/>
              <w:rPr>
                <w:rFonts w:ascii="Arial" w:hAnsi="Arial" w:cs="Arial"/>
                <w:sz w:val="24"/>
                <w:szCs w:val="24"/>
              </w:rPr>
            </w:pPr>
          </w:p>
        </w:tc>
        <w:tc>
          <w:tcPr>
            <w:tcW w:w="4909" w:type="dxa"/>
            <w:tcBorders>
              <w:top w:val="single" w:sz="5" w:space="0" w:color="000000" w:themeColor="text1"/>
              <w:left w:val="single" w:sz="4" w:space="0" w:color="auto"/>
              <w:bottom w:val="single" w:sz="4" w:space="0" w:color="auto"/>
              <w:right w:val="single" w:sz="5" w:space="0" w:color="000000" w:themeColor="text1"/>
            </w:tcBorders>
          </w:tcPr>
          <w:p w14:paraId="5866150F" w14:textId="3EF7E103" w:rsidR="00C2068F" w:rsidRPr="0016614B" w:rsidRDefault="0028122B">
            <w:pPr>
              <w:spacing w:after="0" w:line="259" w:lineRule="auto"/>
              <w:ind w:left="0" w:right="0" w:firstLine="0"/>
              <w:rPr>
                <w:rFonts w:ascii="Arial" w:hAnsi="Arial" w:cs="Arial"/>
                <w:sz w:val="24"/>
                <w:szCs w:val="24"/>
              </w:rPr>
            </w:pPr>
            <w:r>
              <w:rPr>
                <w:rFonts w:ascii="AppleSystemUIFont" w:eastAsiaTheme="minorEastAsia" w:hAnsi="AppleSystemUIFont" w:cs="AppleSystemUIFont"/>
                <w:color w:val="auto"/>
                <w:sz w:val="24"/>
                <w:szCs w:val="24"/>
              </w:rPr>
              <w:t xml:space="preserve">Talked about upcoming elections and how the SU can support </w:t>
            </w:r>
            <w:proofErr w:type="spellStart"/>
            <w:r>
              <w:rPr>
                <w:rFonts w:ascii="AppleSystemUIFont" w:eastAsiaTheme="minorEastAsia" w:hAnsi="AppleSystemUIFont" w:cs="AppleSystemUIFont"/>
                <w:color w:val="auto"/>
                <w:sz w:val="24"/>
                <w:szCs w:val="24"/>
              </w:rPr>
              <w:t>Discam</w:t>
            </w:r>
            <w:proofErr w:type="spellEnd"/>
            <w:r>
              <w:rPr>
                <w:rFonts w:ascii="AppleSystemUIFont" w:eastAsiaTheme="minorEastAsia" w:hAnsi="AppleSystemUIFont" w:cs="AppleSystemUIFont"/>
                <w:color w:val="auto"/>
                <w:sz w:val="24"/>
                <w:szCs w:val="24"/>
              </w:rPr>
              <w:t xml:space="preserve"> more institutionally, especially with requests for support increasing.</w:t>
            </w:r>
          </w:p>
        </w:tc>
      </w:tr>
      <w:tr w:rsidR="00F10958" w:rsidRPr="0016614B" w14:paraId="1D5360BD" w14:textId="77777777" w:rsidTr="0087504E">
        <w:trPr>
          <w:trHeight w:val="700"/>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0BE05E50" w14:textId="585FC08F" w:rsidR="00F10958" w:rsidRPr="00AD5F6A" w:rsidRDefault="00A3715D" w:rsidP="00AD5F6A">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Bodleian Advisory Board</w:t>
            </w: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398ED245" w14:textId="020F80E9" w:rsidR="00F10958" w:rsidRPr="0016614B" w:rsidRDefault="00A3715D">
            <w:pPr>
              <w:spacing w:after="0" w:line="259" w:lineRule="auto"/>
              <w:ind w:left="37" w:right="0" w:firstLine="0"/>
              <w:jc w:val="left"/>
              <w:rPr>
                <w:rFonts w:ascii="Arial" w:hAnsi="Arial" w:cs="Arial"/>
                <w:sz w:val="24"/>
                <w:szCs w:val="24"/>
              </w:rPr>
            </w:pPr>
            <w:r>
              <w:rPr>
                <w:rFonts w:ascii="Arial" w:hAnsi="Arial" w:cs="Arial"/>
                <w:sz w:val="24"/>
                <w:szCs w:val="24"/>
              </w:rPr>
              <w:t>7</w:t>
            </w:r>
            <w:r w:rsidRPr="00A3715D">
              <w:rPr>
                <w:rFonts w:ascii="Arial" w:hAnsi="Arial" w:cs="Arial"/>
                <w:sz w:val="24"/>
                <w:szCs w:val="24"/>
                <w:vertAlign w:val="superscript"/>
              </w:rPr>
              <w:t>th</w:t>
            </w:r>
            <w:r>
              <w:rPr>
                <w:rFonts w:ascii="Arial" w:hAnsi="Arial" w:cs="Arial"/>
                <w:sz w:val="24"/>
                <w:szCs w:val="24"/>
              </w:rPr>
              <w:t xml:space="preserve"> Nov</w:t>
            </w:r>
          </w:p>
        </w:tc>
        <w:tc>
          <w:tcPr>
            <w:tcW w:w="402" w:type="dxa"/>
            <w:tcBorders>
              <w:top w:val="single" w:sz="4" w:space="0" w:color="auto"/>
              <w:left w:val="single" w:sz="5" w:space="0" w:color="000000" w:themeColor="text1"/>
              <w:bottom w:val="single" w:sz="4" w:space="0" w:color="auto"/>
              <w:right w:val="single" w:sz="4" w:space="0" w:color="auto"/>
            </w:tcBorders>
          </w:tcPr>
          <w:p w14:paraId="3725652D" w14:textId="77777777" w:rsidR="00F10958" w:rsidRPr="0016614B" w:rsidRDefault="00F10958" w:rsidP="00F10958">
            <w:pPr>
              <w:spacing w:after="0" w:line="259" w:lineRule="auto"/>
              <w:ind w:left="0" w:right="1"/>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30A74D75" w14:textId="7F1D8AA2" w:rsidR="00F10958" w:rsidRPr="0028122B" w:rsidRDefault="0028122B" w:rsidP="0028122B">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Bodleian is getting advice on its budding decolonising initiative, I spoke about the importance of consulting students and general ideas about how to increase student engagement with their events, will have individual follow up meetings to iron out the details. </w:t>
            </w:r>
          </w:p>
        </w:tc>
      </w:tr>
      <w:tr w:rsidR="008051DB" w:rsidRPr="0016614B" w14:paraId="05E18F67" w14:textId="77777777" w:rsidTr="00803A84">
        <w:trPr>
          <w:trHeight w:val="470"/>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0C19A3E9" w14:textId="568AD03A" w:rsidR="008051DB" w:rsidRPr="00FC24ED" w:rsidRDefault="008051DB" w:rsidP="00FC24ED">
            <w:pPr>
              <w:spacing w:after="0" w:line="240" w:lineRule="auto"/>
              <w:ind w:left="0" w:right="0" w:firstLine="0"/>
              <w:jc w:val="left"/>
              <w:rPr>
                <w:rFonts w:ascii="Calibri" w:eastAsia="Times New Roman" w:hAnsi="Calibri" w:cs="Times New Roman"/>
                <w:sz w:val="22"/>
              </w:rPr>
            </w:pPr>
          </w:p>
        </w:tc>
        <w:tc>
          <w:tcPr>
            <w:tcW w:w="959" w:type="dxa"/>
            <w:tcBorders>
              <w:top w:val="single" w:sz="5" w:space="0" w:color="000000" w:themeColor="text1"/>
              <w:left w:val="single" w:sz="5" w:space="0" w:color="000000" w:themeColor="text1"/>
              <w:bottom w:val="single" w:sz="4" w:space="0" w:color="auto"/>
              <w:right w:val="single" w:sz="5" w:space="0" w:color="000000" w:themeColor="text1"/>
            </w:tcBorders>
          </w:tcPr>
          <w:p w14:paraId="4EB1CA1B" w14:textId="77777777" w:rsidR="008051DB" w:rsidRPr="0016614B" w:rsidRDefault="008051DB" w:rsidP="00803A84">
            <w:pPr>
              <w:spacing w:after="0" w:line="259" w:lineRule="auto"/>
              <w:ind w:left="37" w:right="0" w:firstLine="0"/>
              <w:jc w:val="left"/>
              <w:rPr>
                <w:rFonts w:ascii="Arial" w:hAnsi="Arial" w:cs="Arial"/>
                <w:sz w:val="24"/>
                <w:szCs w:val="24"/>
              </w:rPr>
            </w:pPr>
          </w:p>
        </w:tc>
        <w:tc>
          <w:tcPr>
            <w:tcW w:w="402" w:type="dxa"/>
            <w:tcBorders>
              <w:top w:val="single" w:sz="5" w:space="0" w:color="000000" w:themeColor="text1"/>
              <w:left w:val="single" w:sz="5" w:space="0" w:color="000000" w:themeColor="text1"/>
              <w:bottom w:val="single" w:sz="4" w:space="0" w:color="auto"/>
              <w:right w:val="single" w:sz="4" w:space="0" w:color="auto"/>
            </w:tcBorders>
          </w:tcPr>
          <w:p w14:paraId="15A34AF3" w14:textId="7A66D874" w:rsidR="008051DB" w:rsidRPr="0016614B" w:rsidRDefault="008051DB" w:rsidP="00803A84">
            <w:pPr>
              <w:spacing w:after="0" w:line="259" w:lineRule="auto"/>
              <w:ind w:left="0" w:right="1" w:firstLine="0"/>
              <w:jc w:val="center"/>
              <w:rPr>
                <w:rFonts w:ascii="Arial" w:hAnsi="Arial" w:cs="Arial"/>
                <w:sz w:val="24"/>
                <w:szCs w:val="24"/>
              </w:rPr>
            </w:pPr>
          </w:p>
        </w:tc>
        <w:tc>
          <w:tcPr>
            <w:tcW w:w="4909" w:type="dxa"/>
            <w:tcBorders>
              <w:top w:val="single" w:sz="5" w:space="0" w:color="000000" w:themeColor="text1"/>
              <w:left w:val="single" w:sz="4" w:space="0" w:color="auto"/>
              <w:bottom w:val="single" w:sz="4" w:space="0" w:color="auto"/>
              <w:right w:val="single" w:sz="5" w:space="0" w:color="000000" w:themeColor="text1"/>
            </w:tcBorders>
          </w:tcPr>
          <w:p w14:paraId="347EF74A" w14:textId="628A9AF0" w:rsidR="008051DB" w:rsidRPr="0016614B" w:rsidRDefault="008051DB" w:rsidP="00803A84">
            <w:pPr>
              <w:spacing w:after="0" w:line="259" w:lineRule="auto"/>
              <w:ind w:left="0" w:right="0" w:firstLine="0"/>
              <w:rPr>
                <w:rFonts w:ascii="Arial" w:hAnsi="Arial" w:cs="Arial"/>
                <w:sz w:val="24"/>
                <w:szCs w:val="24"/>
              </w:rPr>
            </w:pPr>
          </w:p>
        </w:tc>
      </w:tr>
      <w:tr w:rsidR="008051DB" w:rsidRPr="0016614B" w14:paraId="5328C061" w14:textId="77777777" w:rsidTr="00803A84">
        <w:trPr>
          <w:trHeight w:val="700"/>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39471AC4" w14:textId="748C4253" w:rsidR="008051DB" w:rsidRPr="00AD5F6A" w:rsidRDefault="008051DB" w:rsidP="00803A84">
            <w:pPr>
              <w:spacing w:after="0" w:line="240" w:lineRule="auto"/>
              <w:ind w:left="0" w:right="0" w:firstLine="0"/>
              <w:jc w:val="left"/>
              <w:rPr>
                <w:rFonts w:ascii="Calibri" w:eastAsia="Times New Roman" w:hAnsi="Calibri" w:cs="Times New Roman"/>
                <w:sz w:val="22"/>
              </w:rPr>
            </w:pP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77DA9B74" w14:textId="77777777" w:rsidR="008051DB" w:rsidRPr="0016614B" w:rsidRDefault="008051DB" w:rsidP="00803A84">
            <w:pPr>
              <w:spacing w:after="0" w:line="259" w:lineRule="auto"/>
              <w:ind w:left="37" w:right="0" w:firstLine="0"/>
              <w:jc w:val="left"/>
              <w:rPr>
                <w:rFonts w:ascii="Arial" w:hAnsi="Arial" w:cs="Arial"/>
                <w:sz w:val="24"/>
                <w:szCs w:val="24"/>
              </w:rPr>
            </w:pPr>
          </w:p>
        </w:tc>
        <w:tc>
          <w:tcPr>
            <w:tcW w:w="402" w:type="dxa"/>
            <w:tcBorders>
              <w:top w:val="single" w:sz="4" w:space="0" w:color="auto"/>
              <w:left w:val="single" w:sz="5" w:space="0" w:color="000000" w:themeColor="text1"/>
              <w:bottom w:val="single" w:sz="4" w:space="0" w:color="auto"/>
              <w:right w:val="single" w:sz="4" w:space="0" w:color="auto"/>
            </w:tcBorders>
          </w:tcPr>
          <w:p w14:paraId="188AB192" w14:textId="77777777" w:rsidR="008051DB" w:rsidRPr="0016614B" w:rsidRDefault="008051DB" w:rsidP="00803A84">
            <w:pPr>
              <w:spacing w:after="0" w:line="259" w:lineRule="auto"/>
              <w:ind w:left="0" w:right="1"/>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1BCAEE68" w14:textId="2663251A" w:rsidR="008051DB" w:rsidRPr="0016614B" w:rsidRDefault="008051DB" w:rsidP="00803A84">
            <w:pPr>
              <w:spacing w:after="0" w:line="259" w:lineRule="auto"/>
              <w:ind w:left="0" w:right="0" w:firstLine="0"/>
              <w:rPr>
                <w:rFonts w:ascii="Arial" w:hAnsi="Arial" w:cs="Arial"/>
                <w:sz w:val="24"/>
                <w:szCs w:val="24"/>
              </w:rPr>
            </w:pPr>
          </w:p>
        </w:tc>
      </w:tr>
      <w:tr w:rsidR="008051DB" w:rsidRPr="0016614B" w14:paraId="3B8DCDB4" w14:textId="77777777" w:rsidTr="00803A84">
        <w:trPr>
          <w:trHeight w:val="470"/>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33E6C7B5" w14:textId="0E9BE001" w:rsidR="008051DB" w:rsidRPr="0016614B" w:rsidRDefault="008051DB" w:rsidP="00803A84">
            <w:pPr>
              <w:spacing w:after="0" w:line="259" w:lineRule="auto"/>
              <w:ind w:left="0" w:right="0" w:firstLine="0"/>
              <w:jc w:val="left"/>
              <w:rPr>
                <w:rFonts w:ascii="Arial" w:hAnsi="Arial" w:cs="Arial"/>
                <w:sz w:val="24"/>
                <w:szCs w:val="24"/>
              </w:rPr>
            </w:pPr>
          </w:p>
        </w:tc>
        <w:tc>
          <w:tcPr>
            <w:tcW w:w="959" w:type="dxa"/>
            <w:tcBorders>
              <w:top w:val="single" w:sz="5" w:space="0" w:color="000000" w:themeColor="text1"/>
              <w:left w:val="single" w:sz="5" w:space="0" w:color="000000" w:themeColor="text1"/>
              <w:bottom w:val="single" w:sz="4" w:space="0" w:color="auto"/>
              <w:right w:val="single" w:sz="5" w:space="0" w:color="000000" w:themeColor="text1"/>
            </w:tcBorders>
          </w:tcPr>
          <w:p w14:paraId="378842CC" w14:textId="77777777" w:rsidR="008051DB" w:rsidRPr="0016614B" w:rsidRDefault="008051DB" w:rsidP="00803A84">
            <w:pPr>
              <w:spacing w:after="0" w:line="259" w:lineRule="auto"/>
              <w:ind w:left="37" w:right="0" w:firstLine="0"/>
              <w:jc w:val="left"/>
              <w:rPr>
                <w:rFonts w:ascii="Arial" w:hAnsi="Arial" w:cs="Arial"/>
                <w:sz w:val="24"/>
                <w:szCs w:val="24"/>
              </w:rPr>
            </w:pPr>
          </w:p>
        </w:tc>
        <w:tc>
          <w:tcPr>
            <w:tcW w:w="402" w:type="dxa"/>
            <w:tcBorders>
              <w:top w:val="single" w:sz="5" w:space="0" w:color="000000" w:themeColor="text1"/>
              <w:left w:val="single" w:sz="5" w:space="0" w:color="000000" w:themeColor="text1"/>
              <w:bottom w:val="single" w:sz="4" w:space="0" w:color="auto"/>
              <w:right w:val="single" w:sz="4" w:space="0" w:color="auto"/>
            </w:tcBorders>
          </w:tcPr>
          <w:p w14:paraId="01775000" w14:textId="5AC1F3F2" w:rsidR="008051DB" w:rsidRPr="0016614B" w:rsidRDefault="008051DB" w:rsidP="00803A84">
            <w:pPr>
              <w:spacing w:after="0" w:line="259" w:lineRule="auto"/>
              <w:ind w:left="0" w:right="1" w:firstLine="0"/>
              <w:jc w:val="center"/>
              <w:rPr>
                <w:rFonts w:ascii="Arial" w:hAnsi="Arial" w:cs="Arial"/>
                <w:sz w:val="24"/>
                <w:szCs w:val="24"/>
              </w:rPr>
            </w:pPr>
          </w:p>
        </w:tc>
        <w:tc>
          <w:tcPr>
            <w:tcW w:w="4909" w:type="dxa"/>
            <w:tcBorders>
              <w:top w:val="single" w:sz="5" w:space="0" w:color="000000" w:themeColor="text1"/>
              <w:left w:val="single" w:sz="4" w:space="0" w:color="auto"/>
              <w:bottom w:val="single" w:sz="4" w:space="0" w:color="auto"/>
              <w:right w:val="single" w:sz="5" w:space="0" w:color="000000" w:themeColor="text1"/>
            </w:tcBorders>
          </w:tcPr>
          <w:p w14:paraId="5944B2D7" w14:textId="44931CBA" w:rsidR="008051DB" w:rsidRPr="0016614B" w:rsidRDefault="008051DB" w:rsidP="00803A84">
            <w:pPr>
              <w:spacing w:after="0" w:line="259" w:lineRule="auto"/>
              <w:ind w:left="0" w:right="0" w:firstLine="0"/>
              <w:rPr>
                <w:rFonts w:ascii="Arial" w:hAnsi="Arial" w:cs="Arial"/>
                <w:sz w:val="24"/>
                <w:szCs w:val="24"/>
              </w:rPr>
            </w:pPr>
          </w:p>
        </w:tc>
      </w:tr>
      <w:tr w:rsidR="008051DB" w:rsidRPr="0016614B" w14:paraId="42E15467" w14:textId="77777777" w:rsidTr="00803A84">
        <w:trPr>
          <w:trHeight w:val="700"/>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4A195166" w14:textId="2957A6D8" w:rsidR="008051DB" w:rsidRPr="00AD5F6A" w:rsidRDefault="008051DB" w:rsidP="00803A84">
            <w:pPr>
              <w:spacing w:after="0" w:line="240" w:lineRule="auto"/>
              <w:ind w:left="0" w:right="0" w:firstLine="0"/>
              <w:jc w:val="left"/>
              <w:rPr>
                <w:rFonts w:ascii="Calibri" w:eastAsia="Times New Roman" w:hAnsi="Calibri" w:cs="Times New Roman"/>
                <w:sz w:val="22"/>
              </w:rPr>
            </w:pP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48549C2F" w14:textId="77777777" w:rsidR="008051DB" w:rsidRPr="0016614B" w:rsidRDefault="008051DB" w:rsidP="00803A84">
            <w:pPr>
              <w:spacing w:after="0" w:line="259" w:lineRule="auto"/>
              <w:ind w:left="37" w:right="0" w:firstLine="0"/>
              <w:jc w:val="left"/>
              <w:rPr>
                <w:rFonts w:ascii="Arial" w:hAnsi="Arial" w:cs="Arial"/>
                <w:sz w:val="24"/>
                <w:szCs w:val="24"/>
              </w:rPr>
            </w:pPr>
          </w:p>
        </w:tc>
        <w:tc>
          <w:tcPr>
            <w:tcW w:w="402" w:type="dxa"/>
            <w:tcBorders>
              <w:top w:val="single" w:sz="4" w:space="0" w:color="auto"/>
              <w:left w:val="single" w:sz="5" w:space="0" w:color="000000" w:themeColor="text1"/>
              <w:bottom w:val="single" w:sz="4" w:space="0" w:color="auto"/>
              <w:right w:val="single" w:sz="4" w:space="0" w:color="auto"/>
            </w:tcBorders>
          </w:tcPr>
          <w:p w14:paraId="70F880A7" w14:textId="77777777" w:rsidR="008051DB" w:rsidRPr="0016614B" w:rsidRDefault="008051DB" w:rsidP="00803A84">
            <w:pPr>
              <w:spacing w:after="0" w:line="259" w:lineRule="auto"/>
              <w:ind w:left="0" w:right="1"/>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086C6EBF" w14:textId="5DB865BA" w:rsidR="008051DB" w:rsidRPr="0016614B" w:rsidRDefault="008051DB" w:rsidP="00803A84">
            <w:pPr>
              <w:spacing w:after="0" w:line="259" w:lineRule="auto"/>
              <w:ind w:left="0" w:right="0" w:firstLine="0"/>
              <w:rPr>
                <w:rFonts w:ascii="Arial" w:hAnsi="Arial" w:cs="Arial"/>
                <w:sz w:val="24"/>
                <w:szCs w:val="24"/>
              </w:rPr>
            </w:pPr>
          </w:p>
        </w:tc>
      </w:tr>
    </w:tbl>
    <w:p w14:paraId="596FC40A" w14:textId="77777777" w:rsidR="008051DB" w:rsidRPr="0016614B" w:rsidRDefault="008051DB" w:rsidP="008051DB">
      <w:pPr>
        <w:spacing w:after="0" w:line="259" w:lineRule="auto"/>
        <w:ind w:left="0" w:right="0" w:firstLine="0"/>
        <w:jc w:val="left"/>
        <w:rPr>
          <w:rFonts w:ascii="Arial" w:hAnsi="Arial" w:cs="Arial"/>
          <w:sz w:val="24"/>
          <w:szCs w:val="24"/>
        </w:rPr>
      </w:pPr>
    </w:p>
    <w:p w14:paraId="5D6936B5" w14:textId="77777777" w:rsidR="008051DB" w:rsidRPr="0016614B" w:rsidRDefault="008051DB" w:rsidP="008051DB">
      <w:pPr>
        <w:spacing w:after="0" w:line="259" w:lineRule="auto"/>
        <w:ind w:left="0" w:right="0" w:firstLine="0"/>
        <w:jc w:val="left"/>
        <w:rPr>
          <w:rFonts w:ascii="Arial" w:hAnsi="Arial" w:cs="Arial"/>
          <w:sz w:val="24"/>
          <w:szCs w:val="24"/>
        </w:rPr>
      </w:pPr>
    </w:p>
    <w:p w14:paraId="55CA55D8" w14:textId="4C2FABE7" w:rsidR="00C2068F" w:rsidRPr="0016614B" w:rsidRDefault="00C2068F" w:rsidP="0016614B">
      <w:pPr>
        <w:spacing w:after="0" w:line="259" w:lineRule="auto"/>
        <w:ind w:left="0" w:right="0" w:firstLine="0"/>
        <w:jc w:val="left"/>
        <w:rPr>
          <w:rFonts w:ascii="Arial" w:hAnsi="Arial" w:cs="Arial"/>
          <w:sz w:val="24"/>
          <w:szCs w:val="24"/>
        </w:rPr>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49E6F" w14:textId="77777777" w:rsidR="004A2BBF" w:rsidRDefault="004A2BBF">
      <w:pPr>
        <w:spacing w:after="0" w:line="240" w:lineRule="auto"/>
      </w:pPr>
      <w:r>
        <w:separator/>
      </w:r>
    </w:p>
  </w:endnote>
  <w:endnote w:type="continuationSeparator" w:id="0">
    <w:p w14:paraId="5AC68F0A" w14:textId="77777777" w:rsidR="004A2BBF" w:rsidRDefault="004A2BBF">
      <w:pPr>
        <w:spacing w:after="0" w:line="240" w:lineRule="auto"/>
      </w:pPr>
      <w:r>
        <w:continuationSeparator/>
      </w:r>
    </w:p>
  </w:endnote>
  <w:endnote w:type="continuationNotice" w:id="1">
    <w:p w14:paraId="218592CB" w14:textId="77777777" w:rsidR="004A2BBF" w:rsidRDefault="004A2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39D2" w14:textId="77777777" w:rsidR="004A2BBF" w:rsidRDefault="004A2BBF">
      <w:pPr>
        <w:spacing w:after="0" w:line="240" w:lineRule="auto"/>
      </w:pPr>
      <w:r>
        <w:separator/>
      </w:r>
    </w:p>
  </w:footnote>
  <w:footnote w:type="continuationSeparator" w:id="0">
    <w:p w14:paraId="484A56FE" w14:textId="77777777" w:rsidR="004A2BBF" w:rsidRDefault="004A2BBF">
      <w:pPr>
        <w:spacing w:after="0" w:line="240" w:lineRule="auto"/>
      </w:pPr>
      <w:r>
        <w:continuationSeparator/>
      </w:r>
    </w:p>
  </w:footnote>
  <w:footnote w:type="continuationNotice" w:id="1">
    <w:p w14:paraId="5B0D7C59" w14:textId="77777777" w:rsidR="004A2BBF" w:rsidRDefault="004A2B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72172373">
    <w:abstractNumId w:val="8"/>
  </w:num>
  <w:num w:numId="2" w16cid:durableId="1318220020">
    <w:abstractNumId w:val="4"/>
  </w:num>
  <w:num w:numId="3" w16cid:durableId="1737893580">
    <w:abstractNumId w:val="7"/>
  </w:num>
  <w:num w:numId="4" w16cid:durableId="1366515321">
    <w:abstractNumId w:val="12"/>
  </w:num>
  <w:num w:numId="5" w16cid:durableId="1559513427">
    <w:abstractNumId w:val="9"/>
  </w:num>
  <w:num w:numId="6" w16cid:durableId="1931347283">
    <w:abstractNumId w:val="14"/>
  </w:num>
  <w:num w:numId="7" w16cid:durableId="1003818849">
    <w:abstractNumId w:val="0"/>
  </w:num>
  <w:num w:numId="8" w16cid:durableId="1063723479">
    <w:abstractNumId w:val="13"/>
  </w:num>
  <w:num w:numId="9" w16cid:durableId="1151218663">
    <w:abstractNumId w:val="10"/>
  </w:num>
  <w:num w:numId="10" w16cid:durableId="1989430128">
    <w:abstractNumId w:val="3"/>
  </w:num>
  <w:num w:numId="11" w16cid:durableId="1110276851">
    <w:abstractNumId w:val="11"/>
  </w:num>
  <w:num w:numId="12" w16cid:durableId="576093917">
    <w:abstractNumId w:val="1"/>
  </w:num>
  <w:num w:numId="13" w16cid:durableId="2054961527">
    <w:abstractNumId w:val="2"/>
  </w:num>
  <w:num w:numId="14" w16cid:durableId="411777345">
    <w:abstractNumId w:val="5"/>
  </w:num>
  <w:num w:numId="15" w16cid:durableId="417144473">
    <w:abstractNumId w:val="15"/>
  </w:num>
  <w:num w:numId="16" w16cid:durableId="782111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51E00"/>
    <w:rsid w:val="0007432C"/>
    <w:rsid w:val="000C650E"/>
    <w:rsid w:val="000F013A"/>
    <w:rsid w:val="001100B8"/>
    <w:rsid w:val="0016614B"/>
    <w:rsid w:val="00193706"/>
    <w:rsid w:val="001F1826"/>
    <w:rsid w:val="0028122B"/>
    <w:rsid w:val="00316A96"/>
    <w:rsid w:val="003314C8"/>
    <w:rsid w:val="00335302"/>
    <w:rsid w:val="00344D18"/>
    <w:rsid w:val="003660A3"/>
    <w:rsid w:val="00393267"/>
    <w:rsid w:val="004040A2"/>
    <w:rsid w:val="00410213"/>
    <w:rsid w:val="00480DEA"/>
    <w:rsid w:val="0048777F"/>
    <w:rsid w:val="004A2BBF"/>
    <w:rsid w:val="006B4631"/>
    <w:rsid w:val="006B6081"/>
    <w:rsid w:val="006C5CEF"/>
    <w:rsid w:val="006F4D4D"/>
    <w:rsid w:val="007056B9"/>
    <w:rsid w:val="00744246"/>
    <w:rsid w:val="007606AC"/>
    <w:rsid w:val="00762B28"/>
    <w:rsid w:val="008051DB"/>
    <w:rsid w:val="00837AF5"/>
    <w:rsid w:val="0087504E"/>
    <w:rsid w:val="00891FA3"/>
    <w:rsid w:val="008E2372"/>
    <w:rsid w:val="009A1616"/>
    <w:rsid w:val="009A4D80"/>
    <w:rsid w:val="009B7900"/>
    <w:rsid w:val="009C7438"/>
    <w:rsid w:val="009E49CE"/>
    <w:rsid w:val="00A27C02"/>
    <w:rsid w:val="00A3715D"/>
    <w:rsid w:val="00A77513"/>
    <w:rsid w:val="00AD5F6A"/>
    <w:rsid w:val="00B27035"/>
    <w:rsid w:val="00B37B87"/>
    <w:rsid w:val="00B55607"/>
    <w:rsid w:val="00BF62E8"/>
    <w:rsid w:val="00C06C16"/>
    <w:rsid w:val="00C11FE8"/>
    <w:rsid w:val="00C2068F"/>
    <w:rsid w:val="00C84501"/>
    <w:rsid w:val="00CC666E"/>
    <w:rsid w:val="00DE7818"/>
    <w:rsid w:val="00E31DC3"/>
    <w:rsid w:val="00E70027"/>
    <w:rsid w:val="00EC39B3"/>
    <w:rsid w:val="00F10958"/>
    <w:rsid w:val="00F50B48"/>
    <w:rsid w:val="00F670AE"/>
    <w:rsid w:val="00FC24ED"/>
    <w:rsid w:val="00FC2688"/>
    <w:rsid w:val="0B3311E0"/>
    <w:rsid w:val="4CEF37F5"/>
    <w:rsid w:val="652A4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F374AB0F-9AA4-4A56-9A31-D548BC8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9426">
      <w:bodyDiv w:val="1"/>
      <w:marLeft w:val="0"/>
      <w:marRight w:val="0"/>
      <w:marTop w:val="0"/>
      <w:marBottom w:val="0"/>
      <w:divBdr>
        <w:top w:val="none" w:sz="0" w:space="0" w:color="auto"/>
        <w:left w:val="none" w:sz="0" w:space="0" w:color="auto"/>
        <w:bottom w:val="none" w:sz="0" w:space="0" w:color="auto"/>
        <w:right w:val="none" w:sz="0" w:space="0" w:color="auto"/>
      </w:divBdr>
      <w:divsChild>
        <w:div w:id="1840927650">
          <w:marLeft w:val="0"/>
          <w:marRight w:val="0"/>
          <w:marTop w:val="0"/>
          <w:marBottom w:val="0"/>
          <w:divBdr>
            <w:top w:val="none" w:sz="0" w:space="0" w:color="auto"/>
            <w:left w:val="none" w:sz="0" w:space="0" w:color="auto"/>
            <w:bottom w:val="none" w:sz="0" w:space="0" w:color="auto"/>
            <w:right w:val="none" w:sz="0" w:space="0" w:color="auto"/>
          </w:divBdr>
        </w:div>
      </w:divsChild>
    </w:div>
    <w:div w:id="77212123">
      <w:bodyDiv w:val="1"/>
      <w:marLeft w:val="0"/>
      <w:marRight w:val="0"/>
      <w:marTop w:val="0"/>
      <w:marBottom w:val="0"/>
      <w:divBdr>
        <w:top w:val="none" w:sz="0" w:space="0" w:color="auto"/>
        <w:left w:val="none" w:sz="0" w:space="0" w:color="auto"/>
        <w:bottom w:val="none" w:sz="0" w:space="0" w:color="auto"/>
        <w:right w:val="none" w:sz="0" w:space="0" w:color="auto"/>
      </w:divBdr>
      <w:divsChild>
        <w:div w:id="97021052">
          <w:marLeft w:val="0"/>
          <w:marRight w:val="0"/>
          <w:marTop w:val="0"/>
          <w:marBottom w:val="0"/>
          <w:divBdr>
            <w:top w:val="none" w:sz="0" w:space="0" w:color="auto"/>
            <w:left w:val="none" w:sz="0" w:space="0" w:color="auto"/>
            <w:bottom w:val="none" w:sz="0" w:space="0" w:color="auto"/>
            <w:right w:val="none" w:sz="0" w:space="0" w:color="auto"/>
          </w:divBdr>
        </w:div>
      </w:divsChild>
    </w:div>
    <w:div w:id="84158827">
      <w:bodyDiv w:val="1"/>
      <w:marLeft w:val="0"/>
      <w:marRight w:val="0"/>
      <w:marTop w:val="0"/>
      <w:marBottom w:val="0"/>
      <w:divBdr>
        <w:top w:val="none" w:sz="0" w:space="0" w:color="auto"/>
        <w:left w:val="none" w:sz="0" w:space="0" w:color="auto"/>
        <w:bottom w:val="none" w:sz="0" w:space="0" w:color="auto"/>
        <w:right w:val="none" w:sz="0" w:space="0" w:color="auto"/>
      </w:divBdr>
      <w:divsChild>
        <w:div w:id="1470325380">
          <w:marLeft w:val="0"/>
          <w:marRight w:val="0"/>
          <w:marTop w:val="0"/>
          <w:marBottom w:val="0"/>
          <w:divBdr>
            <w:top w:val="none" w:sz="0" w:space="0" w:color="auto"/>
            <w:left w:val="none" w:sz="0" w:space="0" w:color="auto"/>
            <w:bottom w:val="none" w:sz="0" w:space="0" w:color="auto"/>
            <w:right w:val="none" w:sz="0" w:space="0" w:color="auto"/>
          </w:divBdr>
        </w:div>
      </w:divsChild>
    </w:div>
    <w:div w:id="132328733">
      <w:bodyDiv w:val="1"/>
      <w:marLeft w:val="0"/>
      <w:marRight w:val="0"/>
      <w:marTop w:val="0"/>
      <w:marBottom w:val="0"/>
      <w:divBdr>
        <w:top w:val="none" w:sz="0" w:space="0" w:color="auto"/>
        <w:left w:val="none" w:sz="0" w:space="0" w:color="auto"/>
        <w:bottom w:val="none" w:sz="0" w:space="0" w:color="auto"/>
        <w:right w:val="none" w:sz="0" w:space="0" w:color="auto"/>
      </w:divBdr>
      <w:divsChild>
        <w:div w:id="1260985176">
          <w:marLeft w:val="0"/>
          <w:marRight w:val="0"/>
          <w:marTop w:val="0"/>
          <w:marBottom w:val="0"/>
          <w:divBdr>
            <w:top w:val="none" w:sz="0" w:space="0" w:color="auto"/>
            <w:left w:val="none" w:sz="0" w:space="0" w:color="auto"/>
            <w:bottom w:val="none" w:sz="0" w:space="0" w:color="auto"/>
            <w:right w:val="none" w:sz="0" w:space="0" w:color="auto"/>
          </w:divBdr>
        </w:div>
      </w:divsChild>
    </w:div>
    <w:div w:id="152181919">
      <w:bodyDiv w:val="1"/>
      <w:marLeft w:val="0"/>
      <w:marRight w:val="0"/>
      <w:marTop w:val="0"/>
      <w:marBottom w:val="0"/>
      <w:divBdr>
        <w:top w:val="none" w:sz="0" w:space="0" w:color="auto"/>
        <w:left w:val="none" w:sz="0" w:space="0" w:color="auto"/>
        <w:bottom w:val="none" w:sz="0" w:space="0" w:color="auto"/>
        <w:right w:val="none" w:sz="0" w:space="0" w:color="auto"/>
      </w:divBdr>
      <w:divsChild>
        <w:div w:id="279920171">
          <w:marLeft w:val="0"/>
          <w:marRight w:val="0"/>
          <w:marTop w:val="0"/>
          <w:marBottom w:val="0"/>
          <w:divBdr>
            <w:top w:val="none" w:sz="0" w:space="0" w:color="auto"/>
            <w:left w:val="none" w:sz="0" w:space="0" w:color="auto"/>
            <w:bottom w:val="none" w:sz="0" w:space="0" w:color="auto"/>
            <w:right w:val="none" w:sz="0" w:space="0" w:color="auto"/>
          </w:divBdr>
        </w:div>
      </w:divsChild>
    </w:div>
    <w:div w:id="171800582">
      <w:bodyDiv w:val="1"/>
      <w:marLeft w:val="0"/>
      <w:marRight w:val="0"/>
      <w:marTop w:val="0"/>
      <w:marBottom w:val="0"/>
      <w:divBdr>
        <w:top w:val="none" w:sz="0" w:space="0" w:color="auto"/>
        <w:left w:val="none" w:sz="0" w:space="0" w:color="auto"/>
        <w:bottom w:val="none" w:sz="0" w:space="0" w:color="auto"/>
        <w:right w:val="none" w:sz="0" w:space="0" w:color="auto"/>
      </w:divBdr>
      <w:divsChild>
        <w:div w:id="522983523">
          <w:marLeft w:val="0"/>
          <w:marRight w:val="0"/>
          <w:marTop w:val="0"/>
          <w:marBottom w:val="0"/>
          <w:divBdr>
            <w:top w:val="none" w:sz="0" w:space="0" w:color="auto"/>
            <w:left w:val="none" w:sz="0" w:space="0" w:color="auto"/>
            <w:bottom w:val="none" w:sz="0" w:space="0" w:color="auto"/>
            <w:right w:val="none" w:sz="0" w:space="0" w:color="auto"/>
          </w:divBdr>
        </w:div>
      </w:divsChild>
    </w:div>
    <w:div w:id="194201827">
      <w:bodyDiv w:val="1"/>
      <w:marLeft w:val="0"/>
      <w:marRight w:val="0"/>
      <w:marTop w:val="0"/>
      <w:marBottom w:val="0"/>
      <w:divBdr>
        <w:top w:val="none" w:sz="0" w:space="0" w:color="auto"/>
        <w:left w:val="none" w:sz="0" w:space="0" w:color="auto"/>
        <w:bottom w:val="none" w:sz="0" w:space="0" w:color="auto"/>
        <w:right w:val="none" w:sz="0" w:space="0" w:color="auto"/>
      </w:divBdr>
      <w:divsChild>
        <w:div w:id="1609586474">
          <w:marLeft w:val="0"/>
          <w:marRight w:val="0"/>
          <w:marTop w:val="0"/>
          <w:marBottom w:val="0"/>
          <w:divBdr>
            <w:top w:val="none" w:sz="0" w:space="0" w:color="auto"/>
            <w:left w:val="none" w:sz="0" w:space="0" w:color="auto"/>
            <w:bottom w:val="none" w:sz="0" w:space="0" w:color="auto"/>
            <w:right w:val="none" w:sz="0" w:space="0" w:color="auto"/>
          </w:divBdr>
        </w:div>
      </w:divsChild>
    </w:div>
    <w:div w:id="194274544">
      <w:bodyDiv w:val="1"/>
      <w:marLeft w:val="0"/>
      <w:marRight w:val="0"/>
      <w:marTop w:val="0"/>
      <w:marBottom w:val="0"/>
      <w:divBdr>
        <w:top w:val="none" w:sz="0" w:space="0" w:color="auto"/>
        <w:left w:val="none" w:sz="0" w:space="0" w:color="auto"/>
        <w:bottom w:val="none" w:sz="0" w:space="0" w:color="auto"/>
        <w:right w:val="none" w:sz="0" w:space="0" w:color="auto"/>
      </w:divBdr>
      <w:divsChild>
        <w:div w:id="714621526">
          <w:marLeft w:val="0"/>
          <w:marRight w:val="0"/>
          <w:marTop w:val="0"/>
          <w:marBottom w:val="0"/>
          <w:divBdr>
            <w:top w:val="none" w:sz="0" w:space="0" w:color="auto"/>
            <w:left w:val="none" w:sz="0" w:space="0" w:color="auto"/>
            <w:bottom w:val="none" w:sz="0" w:space="0" w:color="auto"/>
            <w:right w:val="none" w:sz="0" w:space="0" w:color="auto"/>
          </w:divBdr>
        </w:div>
      </w:divsChild>
    </w:div>
    <w:div w:id="277152080">
      <w:bodyDiv w:val="1"/>
      <w:marLeft w:val="0"/>
      <w:marRight w:val="0"/>
      <w:marTop w:val="0"/>
      <w:marBottom w:val="0"/>
      <w:divBdr>
        <w:top w:val="none" w:sz="0" w:space="0" w:color="auto"/>
        <w:left w:val="none" w:sz="0" w:space="0" w:color="auto"/>
        <w:bottom w:val="none" w:sz="0" w:space="0" w:color="auto"/>
        <w:right w:val="none" w:sz="0" w:space="0" w:color="auto"/>
      </w:divBdr>
      <w:divsChild>
        <w:div w:id="1685858127">
          <w:marLeft w:val="0"/>
          <w:marRight w:val="0"/>
          <w:marTop w:val="0"/>
          <w:marBottom w:val="0"/>
          <w:divBdr>
            <w:top w:val="none" w:sz="0" w:space="0" w:color="auto"/>
            <w:left w:val="none" w:sz="0" w:space="0" w:color="auto"/>
            <w:bottom w:val="none" w:sz="0" w:space="0" w:color="auto"/>
            <w:right w:val="none" w:sz="0" w:space="0" w:color="auto"/>
          </w:divBdr>
        </w:div>
      </w:divsChild>
    </w:div>
    <w:div w:id="334192659">
      <w:bodyDiv w:val="1"/>
      <w:marLeft w:val="0"/>
      <w:marRight w:val="0"/>
      <w:marTop w:val="0"/>
      <w:marBottom w:val="0"/>
      <w:divBdr>
        <w:top w:val="none" w:sz="0" w:space="0" w:color="auto"/>
        <w:left w:val="none" w:sz="0" w:space="0" w:color="auto"/>
        <w:bottom w:val="none" w:sz="0" w:space="0" w:color="auto"/>
        <w:right w:val="none" w:sz="0" w:space="0" w:color="auto"/>
      </w:divBdr>
      <w:divsChild>
        <w:div w:id="766459892">
          <w:marLeft w:val="0"/>
          <w:marRight w:val="0"/>
          <w:marTop w:val="0"/>
          <w:marBottom w:val="0"/>
          <w:divBdr>
            <w:top w:val="none" w:sz="0" w:space="0" w:color="auto"/>
            <w:left w:val="none" w:sz="0" w:space="0" w:color="auto"/>
            <w:bottom w:val="none" w:sz="0" w:space="0" w:color="auto"/>
            <w:right w:val="none" w:sz="0" w:space="0" w:color="auto"/>
          </w:divBdr>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28351680">
      <w:bodyDiv w:val="1"/>
      <w:marLeft w:val="0"/>
      <w:marRight w:val="0"/>
      <w:marTop w:val="0"/>
      <w:marBottom w:val="0"/>
      <w:divBdr>
        <w:top w:val="none" w:sz="0" w:space="0" w:color="auto"/>
        <w:left w:val="none" w:sz="0" w:space="0" w:color="auto"/>
        <w:bottom w:val="none" w:sz="0" w:space="0" w:color="auto"/>
        <w:right w:val="none" w:sz="0" w:space="0" w:color="auto"/>
      </w:divBdr>
      <w:divsChild>
        <w:div w:id="820585985">
          <w:marLeft w:val="0"/>
          <w:marRight w:val="0"/>
          <w:marTop w:val="0"/>
          <w:marBottom w:val="0"/>
          <w:divBdr>
            <w:top w:val="none" w:sz="0" w:space="0" w:color="auto"/>
            <w:left w:val="none" w:sz="0" w:space="0" w:color="auto"/>
            <w:bottom w:val="none" w:sz="0" w:space="0" w:color="auto"/>
            <w:right w:val="none" w:sz="0" w:space="0" w:color="auto"/>
          </w:divBdr>
        </w:div>
      </w:divsChild>
    </w:div>
    <w:div w:id="501579680">
      <w:bodyDiv w:val="1"/>
      <w:marLeft w:val="0"/>
      <w:marRight w:val="0"/>
      <w:marTop w:val="0"/>
      <w:marBottom w:val="0"/>
      <w:divBdr>
        <w:top w:val="none" w:sz="0" w:space="0" w:color="auto"/>
        <w:left w:val="none" w:sz="0" w:space="0" w:color="auto"/>
        <w:bottom w:val="none" w:sz="0" w:space="0" w:color="auto"/>
        <w:right w:val="none" w:sz="0" w:space="0" w:color="auto"/>
      </w:divBdr>
      <w:divsChild>
        <w:div w:id="96558841">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563102255">
      <w:bodyDiv w:val="1"/>
      <w:marLeft w:val="0"/>
      <w:marRight w:val="0"/>
      <w:marTop w:val="0"/>
      <w:marBottom w:val="0"/>
      <w:divBdr>
        <w:top w:val="none" w:sz="0" w:space="0" w:color="auto"/>
        <w:left w:val="none" w:sz="0" w:space="0" w:color="auto"/>
        <w:bottom w:val="none" w:sz="0" w:space="0" w:color="auto"/>
        <w:right w:val="none" w:sz="0" w:space="0" w:color="auto"/>
      </w:divBdr>
      <w:divsChild>
        <w:div w:id="279266403">
          <w:marLeft w:val="0"/>
          <w:marRight w:val="0"/>
          <w:marTop w:val="0"/>
          <w:marBottom w:val="0"/>
          <w:divBdr>
            <w:top w:val="none" w:sz="0" w:space="0" w:color="auto"/>
            <w:left w:val="none" w:sz="0" w:space="0" w:color="auto"/>
            <w:bottom w:val="none" w:sz="0" w:space="0" w:color="auto"/>
            <w:right w:val="none" w:sz="0" w:space="0" w:color="auto"/>
          </w:divBdr>
        </w:div>
      </w:divsChild>
    </w:div>
    <w:div w:id="588081868">
      <w:bodyDiv w:val="1"/>
      <w:marLeft w:val="0"/>
      <w:marRight w:val="0"/>
      <w:marTop w:val="0"/>
      <w:marBottom w:val="0"/>
      <w:divBdr>
        <w:top w:val="none" w:sz="0" w:space="0" w:color="auto"/>
        <w:left w:val="none" w:sz="0" w:space="0" w:color="auto"/>
        <w:bottom w:val="none" w:sz="0" w:space="0" w:color="auto"/>
        <w:right w:val="none" w:sz="0" w:space="0" w:color="auto"/>
      </w:divBdr>
      <w:divsChild>
        <w:div w:id="1858032396">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651518959">
      <w:bodyDiv w:val="1"/>
      <w:marLeft w:val="0"/>
      <w:marRight w:val="0"/>
      <w:marTop w:val="0"/>
      <w:marBottom w:val="0"/>
      <w:divBdr>
        <w:top w:val="none" w:sz="0" w:space="0" w:color="auto"/>
        <w:left w:val="none" w:sz="0" w:space="0" w:color="auto"/>
        <w:bottom w:val="none" w:sz="0" w:space="0" w:color="auto"/>
        <w:right w:val="none" w:sz="0" w:space="0" w:color="auto"/>
      </w:divBdr>
      <w:divsChild>
        <w:div w:id="1256867996">
          <w:marLeft w:val="0"/>
          <w:marRight w:val="0"/>
          <w:marTop w:val="0"/>
          <w:marBottom w:val="0"/>
          <w:divBdr>
            <w:top w:val="none" w:sz="0" w:space="0" w:color="auto"/>
            <w:left w:val="none" w:sz="0" w:space="0" w:color="auto"/>
            <w:bottom w:val="none" w:sz="0" w:space="0" w:color="auto"/>
            <w:right w:val="none" w:sz="0" w:space="0" w:color="auto"/>
          </w:divBdr>
        </w:div>
      </w:divsChild>
    </w:div>
    <w:div w:id="684751485">
      <w:bodyDiv w:val="1"/>
      <w:marLeft w:val="0"/>
      <w:marRight w:val="0"/>
      <w:marTop w:val="0"/>
      <w:marBottom w:val="0"/>
      <w:divBdr>
        <w:top w:val="none" w:sz="0" w:space="0" w:color="auto"/>
        <w:left w:val="none" w:sz="0" w:space="0" w:color="auto"/>
        <w:bottom w:val="none" w:sz="0" w:space="0" w:color="auto"/>
        <w:right w:val="none" w:sz="0" w:space="0" w:color="auto"/>
      </w:divBdr>
      <w:divsChild>
        <w:div w:id="62921597">
          <w:marLeft w:val="0"/>
          <w:marRight w:val="0"/>
          <w:marTop w:val="0"/>
          <w:marBottom w:val="0"/>
          <w:divBdr>
            <w:top w:val="none" w:sz="0" w:space="0" w:color="auto"/>
            <w:left w:val="none" w:sz="0" w:space="0" w:color="auto"/>
            <w:bottom w:val="none" w:sz="0" w:space="0" w:color="auto"/>
            <w:right w:val="none" w:sz="0" w:space="0" w:color="auto"/>
          </w:divBdr>
        </w:div>
      </w:divsChild>
    </w:div>
    <w:div w:id="726756177">
      <w:bodyDiv w:val="1"/>
      <w:marLeft w:val="0"/>
      <w:marRight w:val="0"/>
      <w:marTop w:val="0"/>
      <w:marBottom w:val="0"/>
      <w:divBdr>
        <w:top w:val="none" w:sz="0" w:space="0" w:color="auto"/>
        <w:left w:val="none" w:sz="0" w:space="0" w:color="auto"/>
        <w:bottom w:val="none" w:sz="0" w:space="0" w:color="auto"/>
        <w:right w:val="none" w:sz="0" w:space="0" w:color="auto"/>
      </w:divBdr>
      <w:divsChild>
        <w:div w:id="1917518893">
          <w:marLeft w:val="0"/>
          <w:marRight w:val="0"/>
          <w:marTop w:val="0"/>
          <w:marBottom w:val="0"/>
          <w:divBdr>
            <w:top w:val="none" w:sz="0" w:space="0" w:color="auto"/>
            <w:left w:val="none" w:sz="0" w:space="0" w:color="auto"/>
            <w:bottom w:val="none" w:sz="0" w:space="0" w:color="auto"/>
            <w:right w:val="none" w:sz="0" w:space="0" w:color="auto"/>
          </w:divBdr>
        </w:div>
      </w:divsChild>
    </w:div>
    <w:div w:id="747269946">
      <w:bodyDiv w:val="1"/>
      <w:marLeft w:val="0"/>
      <w:marRight w:val="0"/>
      <w:marTop w:val="0"/>
      <w:marBottom w:val="0"/>
      <w:divBdr>
        <w:top w:val="none" w:sz="0" w:space="0" w:color="auto"/>
        <w:left w:val="none" w:sz="0" w:space="0" w:color="auto"/>
        <w:bottom w:val="none" w:sz="0" w:space="0" w:color="auto"/>
        <w:right w:val="none" w:sz="0" w:space="0" w:color="auto"/>
      </w:divBdr>
      <w:divsChild>
        <w:div w:id="1047101010">
          <w:marLeft w:val="0"/>
          <w:marRight w:val="0"/>
          <w:marTop w:val="0"/>
          <w:marBottom w:val="0"/>
          <w:divBdr>
            <w:top w:val="none" w:sz="0" w:space="0" w:color="auto"/>
            <w:left w:val="none" w:sz="0" w:space="0" w:color="auto"/>
            <w:bottom w:val="none" w:sz="0" w:space="0" w:color="auto"/>
            <w:right w:val="none" w:sz="0" w:space="0" w:color="auto"/>
          </w:divBdr>
        </w:div>
      </w:divsChild>
    </w:div>
    <w:div w:id="760301474">
      <w:bodyDiv w:val="1"/>
      <w:marLeft w:val="0"/>
      <w:marRight w:val="0"/>
      <w:marTop w:val="0"/>
      <w:marBottom w:val="0"/>
      <w:divBdr>
        <w:top w:val="none" w:sz="0" w:space="0" w:color="auto"/>
        <w:left w:val="none" w:sz="0" w:space="0" w:color="auto"/>
        <w:bottom w:val="none" w:sz="0" w:space="0" w:color="auto"/>
        <w:right w:val="none" w:sz="0" w:space="0" w:color="auto"/>
      </w:divBdr>
      <w:divsChild>
        <w:div w:id="1011494860">
          <w:marLeft w:val="0"/>
          <w:marRight w:val="0"/>
          <w:marTop w:val="0"/>
          <w:marBottom w:val="0"/>
          <w:divBdr>
            <w:top w:val="none" w:sz="0" w:space="0" w:color="auto"/>
            <w:left w:val="none" w:sz="0" w:space="0" w:color="auto"/>
            <w:bottom w:val="none" w:sz="0" w:space="0" w:color="auto"/>
            <w:right w:val="none" w:sz="0" w:space="0" w:color="auto"/>
          </w:divBdr>
        </w:div>
      </w:divsChild>
    </w:div>
    <w:div w:id="786586485">
      <w:bodyDiv w:val="1"/>
      <w:marLeft w:val="0"/>
      <w:marRight w:val="0"/>
      <w:marTop w:val="0"/>
      <w:marBottom w:val="0"/>
      <w:divBdr>
        <w:top w:val="none" w:sz="0" w:space="0" w:color="auto"/>
        <w:left w:val="none" w:sz="0" w:space="0" w:color="auto"/>
        <w:bottom w:val="none" w:sz="0" w:space="0" w:color="auto"/>
        <w:right w:val="none" w:sz="0" w:space="0" w:color="auto"/>
      </w:divBdr>
      <w:divsChild>
        <w:div w:id="2125536239">
          <w:marLeft w:val="0"/>
          <w:marRight w:val="0"/>
          <w:marTop w:val="0"/>
          <w:marBottom w:val="0"/>
          <w:divBdr>
            <w:top w:val="none" w:sz="0" w:space="0" w:color="auto"/>
            <w:left w:val="none" w:sz="0" w:space="0" w:color="auto"/>
            <w:bottom w:val="none" w:sz="0" w:space="0" w:color="auto"/>
            <w:right w:val="none" w:sz="0" w:space="0" w:color="auto"/>
          </w:divBdr>
        </w:div>
      </w:divsChild>
    </w:div>
    <w:div w:id="805902302">
      <w:bodyDiv w:val="1"/>
      <w:marLeft w:val="0"/>
      <w:marRight w:val="0"/>
      <w:marTop w:val="0"/>
      <w:marBottom w:val="0"/>
      <w:divBdr>
        <w:top w:val="none" w:sz="0" w:space="0" w:color="auto"/>
        <w:left w:val="none" w:sz="0" w:space="0" w:color="auto"/>
        <w:bottom w:val="none" w:sz="0" w:space="0" w:color="auto"/>
        <w:right w:val="none" w:sz="0" w:space="0" w:color="auto"/>
      </w:divBdr>
      <w:divsChild>
        <w:div w:id="1124692965">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59859181">
      <w:bodyDiv w:val="1"/>
      <w:marLeft w:val="0"/>
      <w:marRight w:val="0"/>
      <w:marTop w:val="0"/>
      <w:marBottom w:val="0"/>
      <w:divBdr>
        <w:top w:val="none" w:sz="0" w:space="0" w:color="auto"/>
        <w:left w:val="none" w:sz="0" w:space="0" w:color="auto"/>
        <w:bottom w:val="none" w:sz="0" w:space="0" w:color="auto"/>
        <w:right w:val="none" w:sz="0" w:space="0" w:color="auto"/>
      </w:divBdr>
      <w:divsChild>
        <w:div w:id="355273523">
          <w:marLeft w:val="0"/>
          <w:marRight w:val="0"/>
          <w:marTop w:val="0"/>
          <w:marBottom w:val="0"/>
          <w:divBdr>
            <w:top w:val="none" w:sz="0" w:space="0" w:color="auto"/>
            <w:left w:val="none" w:sz="0" w:space="0" w:color="auto"/>
            <w:bottom w:val="none" w:sz="0" w:space="0" w:color="auto"/>
            <w:right w:val="none" w:sz="0" w:space="0" w:color="auto"/>
          </w:divBdr>
        </w:div>
      </w:divsChild>
    </w:div>
    <w:div w:id="885676624">
      <w:bodyDiv w:val="1"/>
      <w:marLeft w:val="0"/>
      <w:marRight w:val="0"/>
      <w:marTop w:val="0"/>
      <w:marBottom w:val="0"/>
      <w:divBdr>
        <w:top w:val="none" w:sz="0" w:space="0" w:color="auto"/>
        <w:left w:val="none" w:sz="0" w:space="0" w:color="auto"/>
        <w:bottom w:val="none" w:sz="0" w:space="0" w:color="auto"/>
        <w:right w:val="none" w:sz="0" w:space="0" w:color="auto"/>
      </w:divBdr>
      <w:divsChild>
        <w:div w:id="948777061">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935482575">
      <w:bodyDiv w:val="1"/>
      <w:marLeft w:val="0"/>
      <w:marRight w:val="0"/>
      <w:marTop w:val="0"/>
      <w:marBottom w:val="0"/>
      <w:divBdr>
        <w:top w:val="none" w:sz="0" w:space="0" w:color="auto"/>
        <w:left w:val="none" w:sz="0" w:space="0" w:color="auto"/>
        <w:bottom w:val="none" w:sz="0" w:space="0" w:color="auto"/>
        <w:right w:val="none" w:sz="0" w:space="0" w:color="auto"/>
      </w:divBdr>
      <w:divsChild>
        <w:div w:id="85852692">
          <w:marLeft w:val="0"/>
          <w:marRight w:val="0"/>
          <w:marTop w:val="0"/>
          <w:marBottom w:val="0"/>
          <w:divBdr>
            <w:top w:val="none" w:sz="0" w:space="0" w:color="auto"/>
            <w:left w:val="none" w:sz="0" w:space="0" w:color="auto"/>
            <w:bottom w:val="none" w:sz="0" w:space="0" w:color="auto"/>
            <w:right w:val="none" w:sz="0" w:space="0" w:color="auto"/>
          </w:divBdr>
        </w:div>
      </w:divsChild>
    </w:div>
    <w:div w:id="980236164">
      <w:bodyDiv w:val="1"/>
      <w:marLeft w:val="0"/>
      <w:marRight w:val="0"/>
      <w:marTop w:val="0"/>
      <w:marBottom w:val="0"/>
      <w:divBdr>
        <w:top w:val="none" w:sz="0" w:space="0" w:color="auto"/>
        <w:left w:val="none" w:sz="0" w:space="0" w:color="auto"/>
        <w:bottom w:val="none" w:sz="0" w:space="0" w:color="auto"/>
        <w:right w:val="none" w:sz="0" w:space="0" w:color="auto"/>
      </w:divBdr>
      <w:divsChild>
        <w:div w:id="1522089856">
          <w:marLeft w:val="0"/>
          <w:marRight w:val="0"/>
          <w:marTop w:val="0"/>
          <w:marBottom w:val="0"/>
          <w:divBdr>
            <w:top w:val="none" w:sz="0" w:space="0" w:color="auto"/>
            <w:left w:val="none" w:sz="0" w:space="0" w:color="auto"/>
            <w:bottom w:val="none" w:sz="0" w:space="0" w:color="auto"/>
            <w:right w:val="none" w:sz="0" w:space="0" w:color="auto"/>
          </w:divBdr>
        </w:div>
      </w:divsChild>
    </w:div>
    <w:div w:id="984816126">
      <w:bodyDiv w:val="1"/>
      <w:marLeft w:val="0"/>
      <w:marRight w:val="0"/>
      <w:marTop w:val="0"/>
      <w:marBottom w:val="0"/>
      <w:divBdr>
        <w:top w:val="none" w:sz="0" w:space="0" w:color="auto"/>
        <w:left w:val="none" w:sz="0" w:space="0" w:color="auto"/>
        <w:bottom w:val="none" w:sz="0" w:space="0" w:color="auto"/>
        <w:right w:val="none" w:sz="0" w:space="0" w:color="auto"/>
      </w:divBdr>
      <w:divsChild>
        <w:div w:id="1709259108">
          <w:marLeft w:val="0"/>
          <w:marRight w:val="0"/>
          <w:marTop w:val="0"/>
          <w:marBottom w:val="0"/>
          <w:divBdr>
            <w:top w:val="none" w:sz="0" w:space="0" w:color="auto"/>
            <w:left w:val="none" w:sz="0" w:space="0" w:color="auto"/>
            <w:bottom w:val="none" w:sz="0" w:space="0" w:color="auto"/>
            <w:right w:val="none" w:sz="0" w:space="0" w:color="auto"/>
          </w:divBdr>
        </w:div>
      </w:divsChild>
    </w:div>
    <w:div w:id="1009986129">
      <w:bodyDiv w:val="1"/>
      <w:marLeft w:val="0"/>
      <w:marRight w:val="0"/>
      <w:marTop w:val="0"/>
      <w:marBottom w:val="0"/>
      <w:divBdr>
        <w:top w:val="none" w:sz="0" w:space="0" w:color="auto"/>
        <w:left w:val="none" w:sz="0" w:space="0" w:color="auto"/>
        <w:bottom w:val="none" w:sz="0" w:space="0" w:color="auto"/>
        <w:right w:val="none" w:sz="0" w:space="0" w:color="auto"/>
      </w:divBdr>
      <w:divsChild>
        <w:div w:id="1326864318">
          <w:marLeft w:val="0"/>
          <w:marRight w:val="0"/>
          <w:marTop w:val="0"/>
          <w:marBottom w:val="0"/>
          <w:divBdr>
            <w:top w:val="none" w:sz="0" w:space="0" w:color="auto"/>
            <w:left w:val="none" w:sz="0" w:space="0" w:color="auto"/>
            <w:bottom w:val="none" w:sz="0" w:space="0" w:color="auto"/>
            <w:right w:val="none" w:sz="0" w:space="0" w:color="auto"/>
          </w:divBdr>
        </w:div>
      </w:divsChild>
    </w:div>
    <w:div w:id="1022896089">
      <w:bodyDiv w:val="1"/>
      <w:marLeft w:val="0"/>
      <w:marRight w:val="0"/>
      <w:marTop w:val="0"/>
      <w:marBottom w:val="0"/>
      <w:divBdr>
        <w:top w:val="none" w:sz="0" w:space="0" w:color="auto"/>
        <w:left w:val="none" w:sz="0" w:space="0" w:color="auto"/>
        <w:bottom w:val="none" w:sz="0" w:space="0" w:color="auto"/>
        <w:right w:val="none" w:sz="0" w:space="0" w:color="auto"/>
      </w:divBdr>
      <w:divsChild>
        <w:div w:id="802892321">
          <w:marLeft w:val="0"/>
          <w:marRight w:val="0"/>
          <w:marTop w:val="0"/>
          <w:marBottom w:val="0"/>
          <w:divBdr>
            <w:top w:val="none" w:sz="0" w:space="0" w:color="auto"/>
            <w:left w:val="none" w:sz="0" w:space="0" w:color="auto"/>
            <w:bottom w:val="none" w:sz="0" w:space="0" w:color="auto"/>
            <w:right w:val="none" w:sz="0" w:space="0" w:color="auto"/>
          </w:divBdr>
        </w:div>
      </w:divsChild>
    </w:div>
    <w:div w:id="1025524627">
      <w:bodyDiv w:val="1"/>
      <w:marLeft w:val="0"/>
      <w:marRight w:val="0"/>
      <w:marTop w:val="0"/>
      <w:marBottom w:val="0"/>
      <w:divBdr>
        <w:top w:val="none" w:sz="0" w:space="0" w:color="auto"/>
        <w:left w:val="none" w:sz="0" w:space="0" w:color="auto"/>
        <w:bottom w:val="none" w:sz="0" w:space="0" w:color="auto"/>
        <w:right w:val="none" w:sz="0" w:space="0" w:color="auto"/>
      </w:divBdr>
      <w:divsChild>
        <w:div w:id="2096124989">
          <w:marLeft w:val="0"/>
          <w:marRight w:val="0"/>
          <w:marTop w:val="0"/>
          <w:marBottom w:val="0"/>
          <w:divBdr>
            <w:top w:val="none" w:sz="0" w:space="0" w:color="auto"/>
            <w:left w:val="none" w:sz="0" w:space="0" w:color="auto"/>
            <w:bottom w:val="none" w:sz="0" w:space="0" w:color="auto"/>
            <w:right w:val="none" w:sz="0" w:space="0" w:color="auto"/>
          </w:divBdr>
        </w:div>
      </w:divsChild>
    </w:div>
    <w:div w:id="1036927765">
      <w:bodyDiv w:val="1"/>
      <w:marLeft w:val="0"/>
      <w:marRight w:val="0"/>
      <w:marTop w:val="0"/>
      <w:marBottom w:val="0"/>
      <w:divBdr>
        <w:top w:val="none" w:sz="0" w:space="0" w:color="auto"/>
        <w:left w:val="none" w:sz="0" w:space="0" w:color="auto"/>
        <w:bottom w:val="none" w:sz="0" w:space="0" w:color="auto"/>
        <w:right w:val="none" w:sz="0" w:space="0" w:color="auto"/>
      </w:divBdr>
      <w:divsChild>
        <w:div w:id="1356925657">
          <w:marLeft w:val="0"/>
          <w:marRight w:val="0"/>
          <w:marTop w:val="0"/>
          <w:marBottom w:val="0"/>
          <w:divBdr>
            <w:top w:val="none" w:sz="0" w:space="0" w:color="auto"/>
            <w:left w:val="none" w:sz="0" w:space="0" w:color="auto"/>
            <w:bottom w:val="none" w:sz="0" w:space="0" w:color="auto"/>
            <w:right w:val="none" w:sz="0" w:space="0" w:color="auto"/>
          </w:divBdr>
        </w:div>
      </w:divsChild>
    </w:div>
    <w:div w:id="1065374241">
      <w:bodyDiv w:val="1"/>
      <w:marLeft w:val="0"/>
      <w:marRight w:val="0"/>
      <w:marTop w:val="0"/>
      <w:marBottom w:val="0"/>
      <w:divBdr>
        <w:top w:val="none" w:sz="0" w:space="0" w:color="auto"/>
        <w:left w:val="none" w:sz="0" w:space="0" w:color="auto"/>
        <w:bottom w:val="none" w:sz="0" w:space="0" w:color="auto"/>
        <w:right w:val="none" w:sz="0" w:space="0" w:color="auto"/>
      </w:divBdr>
      <w:divsChild>
        <w:div w:id="1691948332">
          <w:marLeft w:val="0"/>
          <w:marRight w:val="0"/>
          <w:marTop w:val="0"/>
          <w:marBottom w:val="0"/>
          <w:divBdr>
            <w:top w:val="none" w:sz="0" w:space="0" w:color="auto"/>
            <w:left w:val="none" w:sz="0" w:space="0" w:color="auto"/>
            <w:bottom w:val="none" w:sz="0" w:space="0" w:color="auto"/>
            <w:right w:val="none" w:sz="0" w:space="0" w:color="auto"/>
          </w:divBdr>
        </w:div>
      </w:divsChild>
    </w:div>
    <w:div w:id="1069575959">
      <w:bodyDiv w:val="1"/>
      <w:marLeft w:val="0"/>
      <w:marRight w:val="0"/>
      <w:marTop w:val="0"/>
      <w:marBottom w:val="0"/>
      <w:divBdr>
        <w:top w:val="none" w:sz="0" w:space="0" w:color="auto"/>
        <w:left w:val="none" w:sz="0" w:space="0" w:color="auto"/>
        <w:bottom w:val="none" w:sz="0" w:space="0" w:color="auto"/>
        <w:right w:val="none" w:sz="0" w:space="0" w:color="auto"/>
      </w:divBdr>
      <w:divsChild>
        <w:div w:id="2104184742">
          <w:marLeft w:val="0"/>
          <w:marRight w:val="0"/>
          <w:marTop w:val="0"/>
          <w:marBottom w:val="0"/>
          <w:divBdr>
            <w:top w:val="none" w:sz="0" w:space="0" w:color="auto"/>
            <w:left w:val="none" w:sz="0" w:space="0" w:color="auto"/>
            <w:bottom w:val="none" w:sz="0" w:space="0" w:color="auto"/>
            <w:right w:val="none" w:sz="0" w:space="0" w:color="auto"/>
          </w:divBdr>
        </w:div>
      </w:divsChild>
    </w:div>
    <w:div w:id="1083910392">
      <w:bodyDiv w:val="1"/>
      <w:marLeft w:val="0"/>
      <w:marRight w:val="0"/>
      <w:marTop w:val="0"/>
      <w:marBottom w:val="0"/>
      <w:divBdr>
        <w:top w:val="none" w:sz="0" w:space="0" w:color="auto"/>
        <w:left w:val="none" w:sz="0" w:space="0" w:color="auto"/>
        <w:bottom w:val="none" w:sz="0" w:space="0" w:color="auto"/>
        <w:right w:val="none" w:sz="0" w:space="0" w:color="auto"/>
      </w:divBdr>
      <w:divsChild>
        <w:div w:id="788552282">
          <w:marLeft w:val="0"/>
          <w:marRight w:val="0"/>
          <w:marTop w:val="0"/>
          <w:marBottom w:val="0"/>
          <w:divBdr>
            <w:top w:val="none" w:sz="0" w:space="0" w:color="auto"/>
            <w:left w:val="none" w:sz="0" w:space="0" w:color="auto"/>
            <w:bottom w:val="none" w:sz="0" w:space="0" w:color="auto"/>
            <w:right w:val="none" w:sz="0" w:space="0" w:color="auto"/>
          </w:divBdr>
        </w:div>
      </w:divsChild>
    </w:div>
    <w:div w:id="11325975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645">
          <w:marLeft w:val="0"/>
          <w:marRight w:val="0"/>
          <w:marTop w:val="0"/>
          <w:marBottom w:val="0"/>
          <w:divBdr>
            <w:top w:val="none" w:sz="0" w:space="0" w:color="auto"/>
            <w:left w:val="none" w:sz="0" w:space="0" w:color="auto"/>
            <w:bottom w:val="none" w:sz="0" w:space="0" w:color="auto"/>
            <w:right w:val="none" w:sz="0" w:space="0" w:color="auto"/>
          </w:divBdr>
        </w:div>
      </w:divsChild>
    </w:div>
    <w:div w:id="1246036021">
      <w:bodyDiv w:val="1"/>
      <w:marLeft w:val="0"/>
      <w:marRight w:val="0"/>
      <w:marTop w:val="0"/>
      <w:marBottom w:val="0"/>
      <w:divBdr>
        <w:top w:val="none" w:sz="0" w:space="0" w:color="auto"/>
        <w:left w:val="none" w:sz="0" w:space="0" w:color="auto"/>
        <w:bottom w:val="none" w:sz="0" w:space="0" w:color="auto"/>
        <w:right w:val="none" w:sz="0" w:space="0" w:color="auto"/>
      </w:divBdr>
      <w:divsChild>
        <w:div w:id="298649065">
          <w:marLeft w:val="0"/>
          <w:marRight w:val="0"/>
          <w:marTop w:val="0"/>
          <w:marBottom w:val="0"/>
          <w:divBdr>
            <w:top w:val="none" w:sz="0" w:space="0" w:color="auto"/>
            <w:left w:val="none" w:sz="0" w:space="0" w:color="auto"/>
            <w:bottom w:val="none" w:sz="0" w:space="0" w:color="auto"/>
            <w:right w:val="none" w:sz="0" w:space="0" w:color="auto"/>
          </w:divBdr>
          <w:divsChild>
            <w:div w:id="1909610476">
              <w:marLeft w:val="0"/>
              <w:marRight w:val="0"/>
              <w:marTop w:val="0"/>
              <w:marBottom w:val="0"/>
              <w:divBdr>
                <w:top w:val="none" w:sz="0" w:space="0" w:color="auto"/>
                <w:left w:val="none" w:sz="0" w:space="0" w:color="auto"/>
                <w:bottom w:val="none" w:sz="0" w:space="0" w:color="auto"/>
                <w:right w:val="none" w:sz="0" w:space="0" w:color="auto"/>
              </w:divBdr>
              <w:divsChild>
                <w:div w:id="1048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06301810">
      <w:bodyDiv w:val="1"/>
      <w:marLeft w:val="0"/>
      <w:marRight w:val="0"/>
      <w:marTop w:val="0"/>
      <w:marBottom w:val="0"/>
      <w:divBdr>
        <w:top w:val="none" w:sz="0" w:space="0" w:color="auto"/>
        <w:left w:val="none" w:sz="0" w:space="0" w:color="auto"/>
        <w:bottom w:val="none" w:sz="0" w:space="0" w:color="auto"/>
        <w:right w:val="none" w:sz="0" w:space="0" w:color="auto"/>
      </w:divBdr>
      <w:divsChild>
        <w:div w:id="157747719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450466761">
      <w:bodyDiv w:val="1"/>
      <w:marLeft w:val="0"/>
      <w:marRight w:val="0"/>
      <w:marTop w:val="0"/>
      <w:marBottom w:val="0"/>
      <w:divBdr>
        <w:top w:val="none" w:sz="0" w:space="0" w:color="auto"/>
        <w:left w:val="none" w:sz="0" w:space="0" w:color="auto"/>
        <w:bottom w:val="none" w:sz="0" w:space="0" w:color="auto"/>
        <w:right w:val="none" w:sz="0" w:space="0" w:color="auto"/>
      </w:divBdr>
      <w:divsChild>
        <w:div w:id="608589585">
          <w:marLeft w:val="0"/>
          <w:marRight w:val="0"/>
          <w:marTop w:val="0"/>
          <w:marBottom w:val="0"/>
          <w:divBdr>
            <w:top w:val="none" w:sz="0" w:space="0" w:color="auto"/>
            <w:left w:val="none" w:sz="0" w:space="0" w:color="auto"/>
            <w:bottom w:val="none" w:sz="0" w:space="0" w:color="auto"/>
            <w:right w:val="none" w:sz="0" w:space="0" w:color="auto"/>
          </w:divBdr>
        </w:div>
      </w:divsChild>
    </w:div>
    <w:div w:id="149699136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34">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39272377">
      <w:bodyDiv w:val="1"/>
      <w:marLeft w:val="0"/>
      <w:marRight w:val="0"/>
      <w:marTop w:val="0"/>
      <w:marBottom w:val="0"/>
      <w:divBdr>
        <w:top w:val="none" w:sz="0" w:space="0" w:color="auto"/>
        <w:left w:val="none" w:sz="0" w:space="0" w:color="auto"/>
        <w:bottom w:val="none" w:sz="0" w:space="0" w:color="auto"/>
        <w:right w:val="none" w:sz="0" w:space="0" w:color="auto"/>
      </w:divBdr>
      <w:divsChild>
        <w:div w:id="1037579603">
          <w:marLeft w:val="0"/>
          <w:marRight w:val="0"/>
          <w:marTop w:val="0"/>
          <w:marBottom w:val="0"/>
          <w:divBdr>
            <w:top w:val="none" w:sz="0" w:space="0" w:color="auto"/>
            <w:left w:val="none" w:sz="0" w:space="0" w:color="auto"/>
            <w:bottom w:val="none" w:sz="0" w:space="0" w:color="auto"/>
            <w:right w:val="none" w:sz="0" w:space="0" w:color="auto"/>
          </w:divBdr>
        </w:div>
      </w:divsChild>
    </w:div>
    <w:div w:id="1543202811">
      <w:bodyDiv w:val="1"/>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06571973">
      <w:bodyDiv w:val="1"/>
      <w:marLeft w:val="0"/>
      <w:marRight w:val="0"/>
      <w:marTop w:val="0"/>
      <w:marBottom w:val="0"/>
      <w:divBdr>
        <w:top w:val="none" w:sz="0" w:space="0" w:color="auto"/>
        <w:left w:val="none" w:sz="0" w:space="0" w:color="auto"/>
        <w:bottom w:val="none" w:sz="0" w:space="0" w:color="auto"/>
        <w:right w:val="none" w:sz="0" w:space="0" w:color="auto"/>
      </w:divBdr>
      <w:divsChild>
        <w:div w:id="778262920">
          <w:marLeft w:val="0"/>
          <w:marRight w:val="0"/>
          <w:marTop w:val="0"/>
          <w:marBottom w:val="0"/>
          <w:divBdr>
            <w:top w:val="none" w:sz="0" w:space="0" w:color="auto"/>
            <w:left w:val="none" w:sz="0" w:space="0" w:color="auto"/>
            <w:bottom w:val="none" w:sz="0" w:space="0" w:color="auto"/>
            <w:right w:val="none" w:sz="0" w:space="0" w:color="auto"/>
          </w:divBdr>
        </w:div>
      </w:divsChild>
    </w:div>
    <w:div w:id="1631742641">
      <w:bodyDiv w:val="1"/>
      <w:marLeft w:val="0"/>
      <w:marRight w:val="0"/>
      <w:marTop w:val="0"/>
      <w:marBottom w:val="0"/>
      <w:divBdr>
        <w:top w:val="none" w:sz="0" w:space="0" w:color="auto"/>
        <w:left w:val="none" w:sz="0" w:space="0" w:color="auto"/>
        <w:bottom w:val="none" w:sz="0" w:space="0" w:color="auto"/>
        <w:right w:val="none" w:sz="0" w:space="0" w:color="auto"/>
      </w:divBdr>
      <w:divsChild>
        <w:div w:id="1844513885">
          <w:marLeft w:val="0"/>
          <w:marRight w:val="0"/>
          <w:marTop w:val="0"/>
          <w:marBottom w:val="0"/>
          <w:divBdr>
            <w:top w:val="none" w:sz="0" w:space="0" w:color="auto"/>
            <w:left w:val="none" w:sz="0" w:space="0" w:color="auto"/>
            <w:bottom w:val="none" w:sz="0" w:space="0" w:color="auto"/>
            <w:right w:val="none" w:sz="0" w:space="0" w:color="auto"/>
          </w:divBdr>
        </w:div>
      </w:divsChild>
    </w:div>
    <w:div w:id="1659571386">
      <w:bodyDiv w:val="1"/>
      <w:marLeft w:val="0"/>
      <w:marRight w:val="0"/>
      <w:marTop w:val="0"/>
      <w:marBottom w:val="0"/>
      <w:divBdr>
        <w:top w:val="none" w:sz="0" w:space="0" w:color="auto"/>
        <w:left w:val="none" w:sz="0" w:space="0" w:color="auto"/>
        <w:bottom w:val="none" w:sz="0" w:space="0" w:color="auto"/>
        <w:right w:val="none" w:sz="0" w:space="0" w:color="auto"/>
      </w:divBdr>
      <w:divsChild>
        <w:div w:id="835532900">
          <w:marLeft w:val="0"/>
          <w:marRight w:val="0"/>
          <w:marTop w:val="0"/>
          <w:marBottom w:val="0"/>
          <w:divBdr>
            <w:top w:val="none" w:sz="0" w:space="0" w:color="auto"/>
            <w:left w:val="none" w:sz="0" w:space="0" w:color="auto"/>
            <w:bottom w:val="none" w:sz="0" w:space="0" w:color="auto"/>
            <w:right w:val="none" w:sz="0" w:space="0" w:color="auto"/>
          </w:divBdr>
        </w:div>
      </w:divsChild>
    </w:div>
    <w:div w:id="1660496229">
      <w:bodyDiv w:val="1"/>
      <w:marLeft w:val="0"/>
      <w:marRight w:val="0"/>
      <w:marTop w:val="0"/>
      <w:marBottom w:val="0"/>
      <w:divBdr>
        <w:top w:val="none" w:sz="0" w:space="0" w:color="auto"/>
        <w:left w:val="none" w:sz="0" w:space="0" w:color="auto"/>
        <w:bottom w:val="none" w:sz="0" w:space="0" w:color="auto"/>
        <w:right w:val="none" w:sz="0" w:space="0" w:color="auto"/>
      </w:divBdr>
      <w:divsChild>
        <w:div w:id="1474176575">
          <w:marLeft w:val="0"/>
          <w:marRight w:val="0"/>
          <w:marTop w:val="0"/>
          <w:marBottom w:val="0"/>
          <w:divBdr>
            <w:top w:val="none" w:sz="0" w:space="0" w:color="auto"/>
            <w:left w:val="none" w:sz="0" w:space="0" w:color="auto"/>
            <w:bottom w:val="none" w:sz="0" w:space="0" w:color="auto"/>
            <w:right w:val="none" w:sz="0" w:space="0" w:color="auto"/>
          </w:divBdr>
        </w:div>
      </w:divsChild>
    </w:div>
    <w:div w:id="1690763852">
      <w:bodyDiv w:val="1"/>
      <w:marLeft w:val="0"/>
      <w:marRight w:val="0"/>
      <w:marTop w:val="0"/>
      <w:marBottom w:val="0"/>
      <w:divBdr>
        <w:top w:val="none" w:sz="0" w:space="0" w:color="auto"/>
        <w:left w:val="none" w:sz="0" w:space="0" w:color="auto"/>
        <w:bottom w:val="none" w:sz="0" w:space="0" w:color="auto"/>
        <w:right w:val="none" w:sz="0" w:space="0" w:color="auto"/>
      </w:divBdr>
      <w:divsChild>
        <w:div w:id="20981665">
          <w:marLeft w:val="0"/>
          <w:marRight w:val="0"/>
          <w:marTop w:val="0"/>
          <w:marBottom w:val="0"/>
          <w:divBdr>
            <w:top w:val="none" w:sz="0" w:space="0" w:color="auto"/>
            <w:left w:val="none" w:sz="0" w:space="0" w:color="auto"/>
            <w:bottom w:val="none" w:sz="0" w:space="0" w:color="auto"/>
            <w:right w:val="none" w:sz="0" w:space="0" w:color="auto"/>
          </w:divBdr>
        </w:div>
      </w:divsChild>
    </w:div>
    <w:div w:id="1767656102">
      <w:bodyDiv w:val="1"/>
      <w:marLeft w:val="0"/>
      <w:marRight w:val="0"/>
      <w:marTop w:val="0"/>
      <w:marBottom w:val="0"/>
      <w:divBdr>
        <w:top w:val="none" w:sz="0" w:space="0" w:color="auto"/>
        <w:left w:val="none" w:sz="0" w:space="0" w:color="auto"/>
        <w:bottom w:val="none" w:sz="0" w:space="0" w:color="auto"/>
        <w:right w:val="none" w:sz="0" w:space="0" w:color="auto"/>
      </w:divBdr>
      <w:divsChild>
        <w:div w:id="1509099513">
          <w:marLeft w:val="0"/>
          <w:marRight w:val="0"/>
          <w:marTop w:val="0"/>
          <w:marBottom w:val="0"/>
          <w:divBdr>
            <w:top w:val="none" w:sz="0" w:space="0" w:color="auto"/>
            <w:left w:val="none" w:sz="0" w:space="0" w:color="auto"/>
            <w:bottom w:val="none" w:sz="0" w:space="0" w:color="auto"/>
            <w:right w:val="none" w:sz="0" w:space="0" w:color="auto"/>
          </w:divBdr>
        </w:div>
      </w:divsChild>
    </w:div>
    <w:div w:id="1796293847">
      <w:bodyDiv w:val="1"/>
      <w:marLeft w:val="0"/>
      <w:marRight w:val="0"/>
      <w:marTop w:val="0"/>
      <w:marBottom w:val="0"/>
      <w:divBdr>
        <w:top w:val="none" w:sz="0" w:space="0" w:color="auto"/>
        <w:left w:val="none" w:sz="0" w:space="0" w:color="auto"/>
        <w:bottom w:val="none" w:sz="0" w:space="0" w:color="auto"/>
        <w:right w:val="none" w:sz="0" w:space="0" w:color="auto"/>
      </w:divBdr>
      <w:divsChild>
        <w:div w:id="1011492392">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7">
          <w:marLeft w:val="0"/>
          <w:marRight w:val="0"/>
          <w:marTop w:val="0"/>
          <w:marBottom w:val="0"/>
          <w:divBdr>
            <w:top w:val="none" w:sz="0" w:space="0" w:color="auto"/>
            <w:left w:val="none" w:sz="0" w:space="0" w:color="auto"/>
            <w:bottom w:val="none" w:sz="0" w:space="0" w:color="auto"/>
            <w:right w:val="none" w:sz="0" w:space="0" w:color="auto"/>
          </w:divBdr>
        </w:div>
      </w:divsChild>
    </w:div>
    <w:div w:id="1868055617">
      <w:bodyDiv w:val="1"/>
      <w:marLeft w:val="0"/>
      <w:marRight w:val="0"/>
      <w:marTop w:val="0"/>
      <w:marBottom w:val="0"/>
      <w:divBdr>
        <w:top w:val="none" w:sz="0" w:space="0" w:color="auto"/>
        <w:left w:val="none" w:sz="0" w:space="0" w:color="auto"/>
        <w:bottom w:val="none" w:sz="0" w:space="0" w:color="auto"/>
        <w:right w:val="none" w:sz="0" w:space="0" w:color="auto"/>
      </w:divBdr>
      <w:divsChild>
        <w:div w:id="1782995944">
          <w:marLeft w:val="0"/>
          <w:marRight w:val="0"/>
          <w:marTop w:val="0"/>
          <w:marBottom w:val="0"/>
          <w:divBdr>
            <w:top w:val="none" w:sz="0" w:space="0" w:color="auto"/>
            <w:left w:val="none" w:sz="0" w:space="0" w:color="auto"/>
            <w:bottom w:val="none" w:sz="0" w:space="0" w:color="auto"/>
            <w:right w:val="none" w:sz="0" w:space="0" w:color="auto"/>
          </w:divBdr>
        </w:div>
      </w:divsChild>
    </w:div>
    <w:div w:id="1871608690">
      <w:bodyDiv w:val="1"/>
      <w:marLeft w:val="0"/>
      <w:marRight w:val="0"/>
      <w:marTop w:val="0"/>
      <w:marBottom w:val="0"/>
      <w:divBdr>
        <w:top w:val="none" w:sz="0" w:space="0" w:color="auto"/>
        <w:left w:val="none" w:sz="0" w:space="0" w:color="auto"/>
        <w:bottom w:val="none" w:sz="0" w:space="0" w:color="auto"/>
        <w:right w:val="none" w:sz="0" w:space="0" w:color="auto"/>
      </w:divBdr>
      <w:divsChild>
        <w:div w:id="700936153">
          <w:marLeft w:val="0"/>
          <w:marRight w:val="0"/>
          <w:marTop w:val="0"/>
          <w:marBottom w:val="0"/>
          <w:divBdr>
            <w:top w:val="none" w:sz="0" w:space="0" w:color="auto"/>
            <w:left w:val="none" w:sz="0" w:space="0" w:color="auto"/>
            <w:bottom w:val="none" w:sz="0" w:space="0" w:color="auto"/>
            <w:right w:val="none" w:sz="0" w:space="0" w:color="auto"/>
          </w:divBdr>
        </w:div>
      </w:divsChild>
    </w:div>
    <w:div w:id="1884251004">
      <w:bodyDiv w:val="1"/>
      <w:marLeft w:val="0"/>
      <w:marRight w:val="0"/>
      <w:marTop w:val="0"/>
      <w:marBottom w:val="0"/>
      <w:divBdr>
        <w:top w:val="none" w:sz="0" w:space="0" w:color="auto"/>
        <w:left w:val="none" w:sz="0" w:space="0" w:color="auto"/>
        <w:bottom w:val="none" w:sz="0" w:space="0" w:color="auto"/>
        <w:right w:val="none" w:sz="0" w:space="0" w:color="auto"/>
      </w:divBdr>
      <w:divsChild>
        <w:div w:id="687870396">
          <w:marLeft w:val="0"/>
          <w:marRight w:val="0"/>
          <w:marTop w:val="0"/>
          <w:marBottom w:val="0"/>
          <w:divBdr>
            <w:top w:val="none" w:sz="0" w:space="0" w:color="auto"/>
            <w:left w:val="none" w:sz="0" w:space="0" w:color="auto"/>
            <w:bottom w:val="none" w:sz="0" w:space="0" w:color="auto"/>
            <w:right w:val="none" w:sz="0" w:space="0" w:color="auto"/>
          </w:divBdr>
        </w:div>
      </w:divsChild>
    </w:div>
    <w:div w:id="1902978310">
      <w:bodyDiv w:val="1"/>
      <w:marLeft w:val="0"/>
      <w:marRight w:val="0"/>
      <w:marTop w:val="0"/>
      <w:marBottom w:val="0"/>
      <w:divBdr>
        <w:top w:val="none" w:sz="0" w:space="0" w:color="auto"/>
        <w:left w:val="none" w:sz="0" w:space="0" w:color="auto"/>
        <w:bottom w:val="none" w:sz="0" w:space="0" w:color="auto"/>
        <w:right w:val="none" w:sz="0" w:space="0" w:color="auto"/>
      </w:divBdr>
      <w:divsChild>
        <w:div w:id="196256422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024083982">
      <w:bodyDiv w:val="1"/>
      <w:marLeft w:val="0"/>
      <w:marRight w:val="0"/>
      <w:marTop w:val="0"/>
      <w:marBottom w:val="0"/>
      <w:divBdr>
        <w:top w:val="none" w:sz="0" w:space="0" w:color="auto"/>
        <w:left w:val="none" w:sz="0" w:space="0" w:color="auto"/>
        <w:bottom w:val="none" w:sz="0" w:space="0" w:color="auto"/>
        <w:right w:val="none" w:sz="0" w:space="0" w:color="auto"/>
      </w:divBdr>
      <w:divsChild>
        <w:div w:id="1227299151">
          <w:marLeft w:val="0"/>
          <w:marRight w:val="0"/>
          <w:marTop w:val="0"/>
          <w:marBottom w:val="0"/>
          <w:divBdr>
            <w:top w:val="none" w:sz="0" w:space="0" w:color="auto"/>
            <w:left w:val="none" w:sz="0" w:space="0" w:color="auto"/>
            <w:bottom w:val="none" w:sz="0" w:space="0" w:color="auto"/>
            <w:right w:val="none" w:sz="0" w:space="0" w:color="auto"/>
          </w:divBdr>
        </w:div>
      </w:divsChild>
    </w:div>
    <w:div w:id="2045907354">
      <w:bodyDiv w:val="1"/>
      <w:marLeft w:val="0"/>
      <w:marRight w:val="0"/>
      <w:marTop w:val="0"/>
      <w:marBottom w:val="0"/>
      <w:divBdr>
        <w:top w:val="none" w:sz="0" w:space="0" w:color="auto"/>
        <w:left w:val="none" w:sz="0" w:space="0" w:color="auto"/>
        <w:bottom w:val="none" w:sz="0" w:space="0" w:color="auto"/>
        <w:right w:val="none" w:sz="0" w:space="0" w:color="auto"/>
      </w:divBdr>
      <w:divsChild>
        <w:div w:id="2083142233">
          <w:marLeft w:val="0"/>
          <w:marRight w:val="0"/>
          <w:marTop w:val="0"/>
          <w:marBottom w:val="0"/>
          <w:divBdr>
            <w:top w:val="none" w:sz="0" w:space="0" w:color="auto"/>
            <w:left w:val="none" w:sz="0" w:space="0" w:color="auto"/>
            <w:bottom w:val="none" w:sz="0" w:space="0" w:color="auto"/>
            <w:right w:val="none" w:sz="0" w:space="0" w:color="auto"/>
          </w:divBdr>
        </w:div>
      </w:divsChild>
    </w:div>
    <w:div w:id="2095320698">
      <w:bodyDiv w:val="1"/>
      <w:marLeft w:val="0"/>
      <w:marRight w:val="0"/>
      <w:marTop w:val="0"/>
      <w:marBottom w:val="0"/>
      <w:divBdr>
        <w:top w:val="none" w:sz="0" w:space="0" w:color="auto"/>
        <w:left w:val="none" w:sz="0" w:space="0" w:color="auto"/>
        <w:bottom w:val="none" w:sz="0" w:space="0" w:color="auto"/>
        <w:right w:val="none" w:sz="0" w:space="0" w:color="auto"/>
      </w:divBdr>
      <w:divsChild>
        <w:div w:id="284504037">
          <w:marLeft w:val="0"/>
          <w:marRight w:val="0"/>
          <w:marTop w:val="0"/>
          <w:marBottom w:val="0"/>
          <w:divBdr>
            <w:top w:val="none" w:sz="0" w:space="0" w:color="auto"/>
            <w:left w:val="none" w:sz="0" w:space="0" w:color="auto"/>
            <w:bottom w:val="none" w:sz="0" w:space="0" w:color="auto"/>
            <w:right w:val="none" w:sz="0" w:space="0" w:color="auto"/>
          </w:divBdr>
        </w:div>
      </w:divsChild>
    </w:div>
    <w:div w:id="2140880781">
      <w:bodyDiv w:val="1"/>
      <w:marLeft w:val="0"/>
      <w:marRight w:val="0"/>
      <w:marTop w:val="0"/>
      <w:marBottom w:val="0"/>
      <w:divBdr>
        <w:top w:val="none" w:sz="0" w:space="0" w:color="auto"/>
        <w:left w:val="none" w:sz="0" w:space="0" w:color="auto"/>
        <w:bottom w:val="none" w:sz="0" w:space="0" w:color="auto"/>
        <w:right w:val="none" w:sz="0" w:space="0" w:color="auto"/>
      </w:divBdr>
      <w:divsChild>
        <w:div w:id="1152865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2" ma:contentTypeDescription="Create a new document." ma:contentTypeScope="" ma:versionID="640be67de45fbc8a01451b04337005ee">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f77e251b1a7ef01751e71901a533cc99"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2.xml><?xml version="1.0" encoding="utf-8"?>
<ds:datastoreItem xmlns:ds="http://schemas.openxmlformats.org/officeDocument/2006/customXml" ds:itemID="{B2F3060C-56CB-4FF5-A326-106D762D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Grace Olusola</cp:lastModifiedBy>
  <cp:revision>3</cp:revision>
  <dcterms:created xsi:type="dcterms:W3CDTF">2022-11-08T12:32:00Z</dcterms:created>
  <dcterms:modified xsi:type="dcterms:W3CDTF">2022-11-08T15:28:00Z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