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g"/>
  <Default Extension="png" ContentType="image/png"/>
  <Default Extension="bmp" ContentType="image/bmp"/>
  <Default Extension="gif" ContentType="image/gif"/>
  <Default Extension="tif" ContentType="image/tif"/>
  <Default Extension="pdf" ContentType="application/pdf"/>
  <Default Extension="mov" ContentType="application/movie"/>
  <Default Extension="vml" ContentType="application/vnd.openxmlformats-officedocument.vmlDrawing"/>
  <Default Extension="xlsx" ContentType="application/vnd.openxmlformats-officedocument.spreadsheetml.sheet"/>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numbering.xml" ContentType="application/vnd.openxmlformats-officedocument.wordprocessingml.numbering+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body>
    <w:tbl>
      <w:tblPr>
        <w:tblW w:w="9630" w:type="dxa"/>
        <w:jc w:val="left"/>
        <w:tblInd w:w="108" w:type="dxa"/>
        <w:tblBorders>
          <w:top w:val="single" w:color="000000" w:sz="2" w:space="0" w:shadow="0" w:frame="0"/>
          <w:left w:val="single" w:color="000000" w:sz="2" w:space="0" w:shadow="0" w:frame="0"/>
          <w:bottom w:val="single" w:color="000000" w:sz="2" w:space="0" w:shadow="0" w:frame="0"/>
          <w:right w:val="single" w:color="000000" w:sz="2" w:space="0" w:shadow="0" w:frame="0"/>
          <w:insideH w:val="single" w:color="000000" w:sz="2" w:space="0" w:shadow="0" w:frame="0"/>
          <w:insideV w:val="single" w:color="000000" w:sz="2" w:space="0" w:shadow="0" w:frame="0"/>
        </w:tblBorders>
        <w:shd w:val="clear" w:color="auto" w:fill="auto"/>
        <w:tblLayout w:type="fixed"/>
      </w:tblPr>
      <w:tblGrid>
        <w:gridCol w:w="1959"/>
        <w:gridCol w:w="7671"/>
      </w:tblGrid>
      <w:tr>
        <w:tblPrEx>
          <w:shd w:val="clear" w:color="auto" w:fill="auto"/>
        </w:tblPrEx>
        <w:trPr>
          <w:trHeight w:val="360" w:hRule="atLeast"/>
        </w:trPr>
        <w:tc>
          <w:tcPr>
            <w:tcW w:type="dxa" w:w="1959"/>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auto"/>
            <w:tcMar>
              <w:top w:type="dxa" w:w="20"/>
              <w:left w:type="dxa" w:w="20"/>
              <w:bottom w:type="dxa" w:w="20"/>
              <w:right w:type="dxa" w:w="20"/>
            </w:tcMar>
            <w:vAlign w:val="center"/>
          </w:tcPr>
          <w:p>
            <w:pPr>
              <w:pStyle w:val="Body"/>
              <w:bidi w:val="0"/>
            </w:pPr>
            <w:r>
              <w:rPr>
                <w:rFonts w:ascii="Helvetica Neue" w:cs="Arial Unicode MS" w:hAnsi="Helvetica Neue" w:eastAsia="Arial Unicode MS"/>
                <w:rtl w:val="0"/>
              </w:rPr>
              <w:t>Date of Meeting:</w:t>
            </w:r>
          </w:p>
        </w:tc>
        <w:tc>
          <w:tcPr>
            <w:tcW w:type="dxa" w:w="7671"/>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auto"/>
            <w:tcMar>
              <w:top w:type="dxa" w:w="20"/>
              <w:left w:type="dxa" w:w="20"/>
              <w:bottom w:type="dxa" w:w="20"/>
              <w:right w:type="dxa" w:w="20"/>
            </w:tcMar>
            <w:vAlign w:val="center"/>
          </w:tcPr>
          <w:p>
            <w:pPr>
              <w:pStyle w:val="Body"/>
              <w:bidi w:val="0"/>
            </w:pPr>
            <w:r>
              <w:rPr>
                <w:rFonts w:ascii="Helvetica Neue" w:cs="Arial Unicode MS" w:hAnsi="Helvetica Neue" w:eastAsia="Arial Unicode MS"/>
                <w:rtl w:val="0"/>
              </w:rPr>
              <w:t>3rd</w:t>
            </w:r>
            <w:r>
              <w:rPr>
                <w:rFonts w:ascii="Helvetica Neue" w:cs="Arial Unicode MS" w:hAnsi="Helvetica Neue" w:eastAsia="Arial Unicode MS" w:hint="default"/>
                <w:rtl w:val="0"/>
              </w:rPr>
              <w:t> </w:t>
            </w:r>
            <w:r>
              <w:rPr>
                <w:rFonts w:ascii="Helvetica Neue" w:cs="Arial Unicode MS" w:hAnsi="Helvetica Neue" w:eastAsia="Arial Unicode MS"/>
                <w:rtl w:val="0"/>
              </w:rPr>
              <w:t>March</w:t>
            </w:r>
            <w:r>
              <w:rPr>
                <w:rFonts w:ascii="Helvetica Neue" w:cs="Arial Unicode MS" w:hAnsi="Helvetica Neue" w:eastAsia="Arial Unicode MS" w:hint="default"/>
                <w:rtl w:val="0"/>
              </w:rPr>
              <w:t> </w:t>
            </w:r>
            <w:r>
              <w:rPr>
                <w:rFonts w:ascii="Helvetica Neue" w:cs="Arial Unicode MS" w:hAnsi="Helvetica Neue" w:eastAsia="Arial Unicode MS"/>
                <w:rtl w:val="0"/>
              </w:rPr>
              <w:t>2026</w:t>
            </w:r>
            <w:r>
              <w:rPr>
                <w:rFonts w:ascii="Helvetica Neue" w:cs="Arial Unicode MS" w:hAnsi="Helvetica Neue" w:eastAsia="Arial Unicode MS" w:hint="default"/>
                <w:rtl w:val="0"/>
              </w:rPr>
              <w:t> </w:t>
            </w:r>
            <w:r>
              <w:rPr>
                <w:rFonts w:ascii="Helvetica Neue" w:cs="Arial Unicode MS" w:hAnsi="Helvetica Neue" w:eastAsia="Arial Unicode MS"/>
                <w:rtl w:val="0"/>
              </w:rPr>
              <w:t>6pm -</w:t>
            </w:r>
            <w:r>
              <w:rPr>
                <w:rFonts w:ascii="Helvetica Neue" w:cs="Arial Unicode MS" w:hAnsi="Helvetica Neue" w:eastAsia="Arial Unicode MS" w:hint="default"/>
                <w:rtl w:val="0"/>
              </w:rPr>
              <w:t> </w:t>
            </w:r>
            <w:r>
              <w:rPr>
                <w:rFonts w:ascii="Helvetica Neue" w:cs="Arial Unicode MS" w:hAnsi="Helvetica Neue" w:eastAsia="Arial Unicode MS"/>
                <w:rtl w:val="0"/>
              </w:rPr>
              <w:t>8pm</w:t>
            </w:r>
          </w:p>
        </w:tc>
      </w:tr>
      <w:tr>
        <w:tblPrEx>
          <w:shd w:val="clear" w:color="auto" w:fill="auto"/>
        </w:tblPrEx>
        <w:trPr>
          <w:trHeight w:val="360" w:hRule="atLeast"/>
        </w:trPr>
        <w:tc>
          <w:tcPr>
            <w:tcW w:type="dxa" w:w="1959"/>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f5f5f5"/>
            <w:tcMar>
              <w:top w:type="dxa" w:w="20"/>
              <w:left w:type="dxa" w:w="20"/>
              <w:bottom w:type="dxa" w:w="20"/>
              <w:right w:type="dxa" w:w="20"/>
            </w:tcMar>
            <w:vAlign w:val="center"/>
          </w:tcPr>
          <w:p>
            <w:pPr>
              <w:pStyle w:val="Body"/>
              <w:bidi w:val="0"/>
            </w:pPr>
            <w:r>
              <w:rPr>
                <w:rFonts w:ascii="Helvetica Neue" w:cs="Arial Unicode MS" w:hAnsi="Helvetica Neue" w:eastAsia="Arial Unicode MS"/>
                <w:rtl w:val="0"/>
              </w:rPr>
              <w:t>Location:</w:t>
            </w:r>
          </w:p>
        </w:tc>
        <w:tc>
          <w:tcPr>
            <w:tcW w:type="dxa" w:w="7671"/>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f5f5f5"/>
            <w:tcMar>
              <w:top w:type="dxa" w:w="20"/>
              <w:left w:type="dxa" w:w="20"/>
              <w:bottom w:type="dxa" w:w="20"/>
              <w:right w:type="dxa" w:w="20"/>
            </w:tcMar>
            <w:vAlign w:val="center"/>
          </w:tcPr>
          <w:p>
            <w:pPr>
              <w:pStyle w:val="Body"/>
              <w:bidi w:val="0"/>
            </w:pPr>
            <w:r>
              <w:rPr>
                <w:rFonts w:ascii="Helvetica Neue" w:cs="Arial Unicode MS" w:hAnsi="Helvetica Neue" w:eastAsia="Arial Unicode MS"/>
                <w:rtl w:val="0"/>
              </w:rPr>
              <w:t>HB Allen Centre (near Keble)</w:t>
            </w:r>
          </w:p>
        </w:tc>
      </w:tr>
      <w:tr>
        <w:tblPrEx>
          <w:shd w:val="clear" w:color="auto" w:fill="auto"/>
        </w:tblPrEx>
        <w:trPr>
          <w:trHeight w:val="360" w:hRule="atLeast"/>
        </w:trPr>
        <w:tc>
          <w:tcPr>
            <w:tcW w:type="dxa" w:w="1959"/>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auto"/>
            <w:tcMar>
              <w:top w:type="dxa" w:w="20"/>
              <w:left w:type="dxa" w:w="20"/>
              <w:bottom w:type="dxa" w:w="20"/>
              <w:right w:type="dxa" w:w="20"/>
            </w:tcMar>
            <w:vAlign w:val="center"/>
          </w:tcPr>
          <w:p>
            <w:pPr>
              <w:pStyle w:val="Body"/>
              <w:bidi w:val="0"/>
            </w:pPr>
            <w:r>
              <w:rPr>
                <w:rFonts w:ascii="Helvetica Neue" w:cs="Arial Unicode MS" w:hAnsi="Helvetica Neue" w:eastAsia="Arial Unicode MS"/>
                <w:rtl w:val="0"/>
              </w:rPr>
              <w:t>Chair:</w:t>
            </w:r>
          </w:p>
        </w:tc>
        <w:tc>
          <w:tcPr>
            <w:tcW w:type="dxa" w:w="7671"/>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auto"/>
            <w:tcMar>
              <w:top w:type="dxa" w:w="20"/>
              <w:left w:type="dxa" w:w="20"/>
              <w:bottom w:type="dxa" w:w="20"/>
              <w:right w:type="dxa" w:w="20"/>
            </w:tcMar>
            <w:vAlign w:val="center"/>
          </w:tcPr>
          <w:p>
            <w:pPr>
              <w:pStyle w:val="Body"/>
              <w:bidi w:val="0"/>
            </w:pPr>
            <w:r>
              <w:rPr>
                <w:rFonts w:ascii="Helvetica Neue" w:cs="Arial Unicode MS" w:hAnsi="Helvetica Neue" w:eastAsia="Arial Unicode MS"/>
                <w:rtl w:val="0"/>
              </w:rPr>
              <w:t>Shermar Pryce (President for Community &amp; Common Rooms)</w:t>
            </w:r>
          </w:p>
        </w:tc>
      </w:tr>
      <w:tr>
        <w:tblPrEx>
          <w:shd w:val="clear" w:color="auto" w:fill="auto"/>
        </w:tblPrEx>
        <w:trPr>
          <w:trHeight w:val="481" w:hRule="atLeast"/>
        </w:trPr>
        <w:tc>
          <w:tcPr>
            <w:tcW w:type="dxa" w:w="1959"/>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f5f5f5"/>
            <w:tcMar>
              <w:top w:type="dxa" w:w="20"/>
              <w:left w:type="dxa" w:w="20"/>
              <w:bottom w:type="dxa" w:w="20"/>
              <w:right w:type="dxa" w:w="20"/>
            </w:tcMar>
            <w:vAlign w:val="center"/>
          </w:tcPr>
          <w:p>
            <w:pPr>
              <w:pStyle w:val="Body"/>
              <w:bidi w:val="0"/>
            </w:pPr>
            <w:r>
              <w:rPr>
                <w:rFonts w:ascii="Helvetica Neue" w:cs="Arial Unicode MS" w:hAnsi="Helvetica Neue" w:eastAsia="Arial Unicode MS"/>
                <w:rtl w:val="0"/>
              </w:rPr>
              <w:t>Deputy Chairs:</w:t>
            </w:r>
          </w:p>
        </w:tc>
        <w:tc>
          <w:tcPr>
            <w:tcW w:type="dxa" w:w="7671"/>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f5f5f5"/>
            <w:tcMar>
              <w:top w:type="dxa" w:w="20"/>
              <w:left w:type="dxa" w:w="20"/>
              <w:bottom w:type="dxa" w:w="20"/>
              <w:right w:type="dxa" w:w="20"/>
            </w:tcMar>
            <w:vAlign w:val="center"/>
          </w:tcPr>
          <w:p>
            <w:pPr>
              <w:pStyle w:val="Body"/>
              <w:bidi w:val="0"/>
            </w:pPr>
            <w:r>
              <w:rPr>
                <w:rFonts w:ascii="Helvetica Neue" w:cs="Arial Unicode MS" w:hAnsi="Helvetica Neue" w:eastAsia="Arial Unicode MS"/>
                <w:rtl w:val="0"/>
              </w:rPr>
              <w:t>JCR Deputy Chair</w:t>
            </w:r>
            <w:r>
              <w:rPr>
                <w:rFonts w:ascii="Helvetica Neue" w:cs="Arial Unicode MS" w:hAnsi="Helvetica Neue" w:eastAsia="Arial Unicode MS" w:hint="default"/>
                <w:rtl w:val="0"/>
              </w:rPr>
              <w:t xml:space="preserve"> – </w:t>
            </w:r>
            <w:r>
              <w:rPr>
                <w:rFonts w:ascii="Helvetica Neue" w:cs="Arial Unicode MS" w:hAnsi="Helvetica Neue" w:eastAsia="Arial Unicode MS"/>
                <w:rtl w:val="0"/>
              </w:rPr>
              <w:t>to be</w:t>
            </w:r>
            <w:r>
              <w:rPr>
                <w:rFonts w:ascii="Helvetica Neue" w:cs="Arial Unicode MS" w:hAnsi="Helvetica Neue" w:eastAsia="Arial Unicode MS" w:hint="default"/>
                <w:rtl w:val="0"/>
              </w:rPr>
              <w:t> </w:t>
            </w:r>
            <w:r>
              <w:rPr>
                <w:rFonts w:ascii="Helvetica Neue" w:cs="Arial Unicode MS" w:hAnsi="Helvetica Neue" w:eastAsia="Arial Unicode MS"/>
                <w:rtl w:val="0"/>
              </w:rPr>
              <w:t>elected</w:t>
            </w:r>
            <w:r>
              <w:rPr>
                <w:rFonts w:ascii="Helvetica Neue" w:cs="Arial Unicode MS" w:hAnsi="Helvetica Neue" w:eastAsia="Arial Unicode MS" w:hint="default"/>
                <w:rtl w:val="0"/>
              </w:rPr>
              <w:t> </w:t>
            </w:r>
            <w:r>
              <w:rPr>
                <w:rFonts w:ascii="Helvetica Neue" w:cs="Arial Unicode MS" w:hAnsi="Helvetica Neue" w:eastAsia="Arial Unicode MS"/>
                <w:rtl w:val="0"/>
              </w:rPr>
              <w:t>in room</w:t>
            </w:r>
            <w:r>
              <w:rPr>
                <w:rFonts w:ascii="Helvetica Neue" w:cs="Arial Unicode MS" w:hAnsi="Helvetica Neue" w:eastAsia="Arial Unicode MS" w:hint="default"/>
                <w:rtl w:val="0"/>
              </w:rPr>
              <w:t> </w:t>
            </w:r>
          </w:p>
          <w:p>
            <w:pPr>
              <w:pStyle w:val="Body"/>
              <w:bidi w:val="0"/>
            </w:pPr>
            <w:r>
              <w:rPr>
                <w:rFonts w:ascii="Helvetica Neue" w:cs="Arial Unicode MS" w:hAnsi="Helvetica Neue" w:eastAsia="Arial Unicode MS"/>
                <w:rtl w:val="0"/>
              </w:rPr>
              <w:t>MCR Deputy Chair</w:t>
            </w:r>
            <w:r>
              <w:rPr>
                <w:rFonts w:ascii="Helvetica Neue" w:cs="Arial Unicode MS" w:hAnsi="Helvetica Neue" w:eastAsia="Arial Unicode MS" w:hint="default"/>
                <w:rtl w:val="0"/>
              </w:rPr>
              <w:t xml:space="preserve">– </w:t>
            </w:r>
            <w:r>
              <w:rPr>
                <w:rFonts w:ascii="Helvetica Neue" w:cs="Arial Unicode MS" w:hAnsi="Helvetica Neue" w:eastAsia="Arial Unicode MS"/>
                <w:rtl w:val="0"/>
              </w:rPr>
              <w:t>to be</w:t>
            </w:r>
            <w:r>
              <w:rPr>
                <w:rFonts w:ascii="Helvetica Neue" w:cs="Arial Unicode MS" w:hAnsi="Helvetica Neue" w:eastAsia="Arial Unicode MS" w:hint="default"/>
                <w:rtl w:val="0"/>
              </w:rPr>
              <w:t> </w:t>
            </w:r>
            <w:r>
              <w:rPr>
                <w:rFonts w:ascii="Helvetica Neue" w:cs="Arial Unicode MS" w:hAnsi="Helvetica Neue" w:eastAsia="Arial Unicode MS"/>
                <w:rtl w:val="0"/>
              </w:rPr>
              <w:t>elected</w:t>
            </w:r>
            <w:r>
              <w:rPr>
                <w:rFonts w:ascii="Helvetica Neue" w:cs="Arial Unicode MS" w:hAnsi="Helvetica Neue" w:eastAsia="Arial Unicode MS" w:hint="default"/>
                <w:rtl w:val="0"/>
              </w:rPr>
              <w:t> </w:t>
            </w:r>
            <w:r>
              <w:rPr>
                <w:rFonts w:ascii="Helvetica Neue" w:cs="Arial Unicode MS" w:hAnsi="Helvetica Neue" w:eastAsia="Arial Unicode MS"/>
                <w:rtl w:val="0"/>
              </w:rPr>
              <w:t>in room</w:t>
            </w:r>
          </w:p>
        </w:tc>
      </w:tr>
      <w:tr>
        <w:tblPrEx>
          <w:shd w:val="clear" w:color="auto" w:fill="auto"/>
        </w:tblPrEx>
        <w:trPr>
          <w:trHeight w:val="360" w:hRule="atLeast"/>
        </w:trPr>
        <w:tc>
          <w:tcPr>
            <w:tcW w:type="dxa" w:w="9630"/>
            <w:gridSpan w:val="2"/>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auto"/>
            <w:tcMar>
              <w:top w:type="dxa" w:w="20"/>
              <w:left w:type="dxa" w:w="20"/>
              <w:bottom w:type="dxa" w:w="20"/>
              <w:right w:type="dxa" w:w="20"/>
            </w:tcMar>
            <w:vAlign w:val="center"/>
          </w:tcPr>
          <w:p>
            <w:pPr>
              <w:pStyle w:val="Body"/>
              <w:bidi w:val="0"/>
            </w:pPr>
            <w:r>
              <w:rPr>
                <w:rFonts w:ascii="Helvetica Neue" w:cs="Arial Unicode MS" w:hAnsi="Helvetica Neue" w:eastAsia="Arial Unicode MS"/>
                <w:rtl w:val="0"/>
              </w:rPr>
              <w:t>Agenda</w:t>
            </w:r>
          </w:p>
        </w:tc>
      </w:tr>
      <w:tr>
        <w:tblPrEx>
          <w:shd w:val="clear" w:color="auto" w:fill="auto"/>
        </w:tblPrEx>
        <w:trPr>
          <w:trHeight w:val="481" w:hRule="atLeast"/>
        </w:trPr>
        <w:tc>
          <w:tcPr>
            <w:tcW w:type="dxa" w:w="1959"/>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f5f5f5"/>
            <w:tcMar>
              <w:top w:type="dxa" w:w="20"/>
              <w:left w:type="dxa" w:w="20"/>
              <w:bottom w:type="dxa" w:w="20"/>
              <w:right w:type="dxa" w:w="20"/>
            </w:tcMar>
            <w:vAlign w:val="center"/>
          </w:tcPr>
          <w:p>
            <w:pPr>
              <w:pStyle w:val="Body"/>
              <w:bidi w:val="0"/>
            </w:pPr>
            <w:r>
              <w:rPr>
                <w:rFonts w:ascii="Helvetica Neue" w:cs="Arial Unicode MS" w:hAnsi="Helvetica Neue" w:eastAsia="Arial Unicode MS"/>
                <w:rtl w:val="0"/>
              </w:rPr>
              <w:t>Item A</w:t>
            </w:r>
          </w:p>
        </w:tc>
        <w:tc>
          <w:tcPr>
            <w:tcW w:type="dxa" w:w="7671"/>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f5f5f5"/>
            <w:tcMar>
              <w:top w:type="dxa" w:w="20"/>
              <w:left w:type="dxa" w:w="20"/>
              <w:bottom w:type="dxa" w:w="20"/>
              <w:right w:type="dxa" w:w="20"/>
            </w:tcMar>
            <w:vAlign w:val="center"/>
          </w:tcPr>
          <w:p>
            <w:pPr>
              <w:pStyle w:val="Body"/>
              <w:bidi w:val="0"/>
            </w:pPr>
            <w:r>
              <w:rPr>
                <w:rtl w:val="0"/>
                <w:lang w:val="fr-FR"/>
              </w:rPr>
              <w:t>Introduction:</w:t>
            </w:r>
            <w:r>
              <w:rPr>
                <w:rtl w:val="0"/>
              </w:rPr>
              <w:t>  </w:t>
            </w:r>
          </w:p>
          <w:p>
            <w:pPr>
              <w:pStyle w:val="Body"/>
              <w:numPr>
                <w:ilvl w:val="0"/>
                <w:numId w:val="1"/>
              </w:numPr>
              <w:bidi w:val="0"/>
            </w:pPr>
            <w:r>
              <w:rPr>
                <w:rtl w:val="0"/>
                <w:lang w:val="en-US"/>
              </w:rPr>
              <w:t>Introduction of</w:t>
            </w:r>
            <w:r>
              <w:rPr>
                <w:rtl w:val="0"/>
              </w:rPr>
              <w:t> </w:t>
            </w:r>
            <w:r>
              <w:rPr>
                <w:rtl w:val="0"/>
              </w:rPr>
              <w:t>HT</w:t>
            </w:r>
            <w:r>
              <w:rPr>
                <w:rtl w:val="0"/>
              </w:rPr>
              <w:t> </w:t>
            </w:r>
            <w:r>
              <w:rPr>
                <w:rtl w:val="0"/>
                <w:lang w:val="de-DE"/>
              </w:rPr>
              <w:t>W7</w:t>
            </w:r>
            <w:r>
              <w:rPr>
                <w:rtl w:val="0"/>
              </w:rPr>
              <w:t> </w:t>
            </w:r>
            <w:r>
              <w:rPr>
                <w:rtl w:val="0"/>
                <w:lang w:val="en-US"/>
              </w:rPr>
              <w:t>Conference of Common Rooms</w:t>
            </w:r>
          </w:p>
        </w:tc>
      </w:tr>
      <w:tr>
        <w:tblPrEx>
          <w:shd w:val="clear" w:color="auto" w:fill="auto"/>
        </w:tblPrEx>
        <w:trPr>
          <w:trHeight w:val="481" w:hRule="atLeast"/>
        </w:trPr>
        <w:tc>
          <w:tcPr>
            <w:tcW w:type="dxa" w:w="1959"/>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auto"/>
            <w:tcMar>
              <w:top w:type="dxa" w:w="20"/>
              <w:left w:type="dxa" w:w="20"/>
              <w:bottom w:type="dxa" w:w="20"/>
              <w:right w:type="dxa" w:w="20"/>
            </w:tcMar>
            <w:vAlign w:val="center"/>
          </w:tcPr>
          <w:p>
            <w:pPr>
              <w:pStyle w:val="Body"/>
              <w:bidi w:val="0"/>
            </w:pPr>
            <w:r>
              <w:rPr>
                <w:rFonts w:ascii="Helvetica Neue" w:cs="Arial Unicode MS" w:hAnsi="Helvetica Neue" w:eastAsia="Arial Unicode MS"/>
                <w:rtl w:val="0"/>
              </w:rPr>
              <w:t>Item B</w:t>
            </w:r>
          </w:p>
        </w:tc>
        <w:tc>
          <w:tcPr>
            <w:tcW w:type="dxa" w:w="7671"/>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auto"/>
            <w:tcMar>
              <w:top w:type="dxa" w:w="20"/>
              <w:left w:type="dxa" w:w="20"/>
              <w:bottom w:type="dxa" w:w="20"/>
              <w:right w:type="dxa" w:w="20"/>
            </w:tcMar>
            <w:vAlign w:val="center"/>
          </w:tcPr>
          <w:p>
            <w:pPr>
              <w:pStyle w:val="Body"/>
              <w:bidi w:val="0"/>
            </w:pPr>
            <w:r>
              <w:rPr>
                <w:rtl w:val="0"/>
                <w:lang w:val="it-IT"/>
              </w:rPr>
              <w:t>Governance Matters:</w:t>
            </w:r>
            <w:r>
              <w:rPr>
                <w:rtl w:val="0"/>
              </w:rPr>
              <w:t>  </w:t>
            </w:r>
          </w:p>
          <w:p>
            <w:pPr>
              <w:pStyle w:val="Body"/>
              <w:numPr>
                <w:ilvl w:val="0"/>
                <w:numId w:val="2"/>
              </w:numPr>
              <w:bidi w:val="0"/>
            </w:pPr>
            <w:r>
              <w:rPr>
                <w:rtl w:val="0"/>
                <w:lang w:val="en-US"/>
              </w:rPr>
              <w:t>Approval of CCR</w:t>
            </w:r>
            <w:r>
              <w:rPr>
                <w:rtl w:val="0"/>
              </w:rPr>
              <w:t> </w:t>
            </w:r>
            <w:r>
              <w:rPr>
                <w:rtl w:val="0"/>
              </w:rPr>
              <w:t>HT</w:t>
            </w:r>
            <w:r>
              <w:rPr>
                <w:rtl w:val="0"/>
              </w:rPr>
              <w:t> </w:t>
            </w:r>
            <w:r>
              <w:rPr>
                <w:rtl w:val="0"/>
                <w:lang w:val="de-DE"/>
              </w:rPr>
              <w:t>W3</w:t>
            </w:r>
            <w:r>
              <w:rPr>
                <w:rtl w:val="0"/>
              </w:rPr>
              <w:t> </w:t>
            </w:r>
            <w:r>
              <w:rPr>
                <w:rtl w:val="0"/>
                <w:lang w:val="en-US"/>
              </w:rPr>
              <w:t>Minutes</w:t>
            </w:r>
          </w:p>
        </w:tc>
      </w:tr>
      <w:tr>
        <w:tblPrEx>
          <w:shd w:val="clear" w:color="auto" w:fill="auto"/>
        </w:tblPrEx>
        <w:trPr>
          <w:trHeight w:val="721" w:hRule="atLeast"/>
        </w:trPr>
        <w:tc>
          <w:tcPr>
            <w:tcW w:type="dxa" w:w="1959"/>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f5f5f5"/>
            <w:tcMar>
              <w:top w:type="dxa" w:w="20"/>
              <w:left w:type="dxa" w:w="20"/>
              <w:bottom w:type="dxa" w:w="20"/>
              <w:right w:type="dxa" w:w="20"/>
            </w:tcMar>
            <w:vAlign w:val="center"/>
          </w:tcPr>
          <w:p>
            <w:pPr>
              <w:pStyle w:val="Body"/>
              <w:bidi w:val="0"/>
            </w:pPr>
            <w:r>
              <w:rPr>
                <w:rFonts w:ascii="Helvetica Neue" w:cs="Arial Unicode MS" w:hAnsi="Helvetica Neue" w:eastAsia="Arial Unicode MS"/>
                <w:rtl w:val="0"/>
              </w:rPr>
              <w:t>Item C</w:t>
            </w:r>
          </w:p>
        </w:tc>
        <w:tc>
          <w:tcPr>
            <w:tcW w:type="dxa" w:w="7671"/>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f5f5f5"/>
            <w:tcMar>
              <w:top w:type="dxa" w:w="20"/>
              <w:left w:type="dxa" w:w="20"/>
              <w:bottom w:type="dxa" w:w="20"/>
              <w:right w:type="dxa" w:w="20"/>
            </w:tcMar>
            <w:vAlign w:val="center"/>
          </w:tcPr>
          <w:p>
            <w:pPr>
              <w:pStyle w:val="Body"/>
              <w:bidi w:val="0"/>
            </w:pPr>
            <w:r>
              <w:rPr>
                <w:rtl w:val="0"/>
                <w:lang w:val="en-US"/>
              </w:rPr>
              <w:t>Matters Arising</w:t>
            </w:r>
            <w:r>
              <w:rPr>
                <w:rtl w:val="0"/>
              </w:rPr>
              <w:t>  </w:t>
            </w:r>
          </w:p>
          <w:p>
            <w:pPr>
              <w:pStyle w:val="Body"/>
              <w:numPr>
                <w:ilvl w:val="0"/>
                <w:numId w:val="3"/>
              </w:numPr>
              <w:bidi w:val="0"/>
            </w:pPr>
            <w:r>
              <w:rPr>
                <w:rtl w:val="0"/>
                <w:lang w:val="en-US"/>
              </w:rPr>
              <w:t>Officer Updates</w:t>
            </w:r>
            <w:r>
              <w:rPr>
                <w:rtl w:val="0"/>
              </w:rPr>
              <w:t>  </w:t>
            </w:r>
          </w:p>
          <w:p>
            <w:pPr>
              <w:pStyle w:val="Body"/>
              <w:numPr>
                <w:ilvl w:val="0"/>
                <w:numId w:val="3"/>
              </w:numPr>
              <w:bidi w:val="0"/>
            </w:pPr>
            <w:r>
              <w:rPr>
                <w:rtl w:val="0"/>
                <w:lang w:val="en-US"/>
              </w:rPr>
              <w:t>Officer Action Log</w:t>
            </w:r>
          </w:p>
        </w:tc>
      </w:tr>
      <w:tr>
        <w:tblPrEx>
          <w:shd w:val="clear" w:color="auto" w:fill="auto"/>
        </w:tblPrEx>
        <w:trPr>
          <w:trHeight w:val="360" w:hRule="atLeast"/>
        </w:trPr>
        <w:tc>
          <w:tcPr>
            <w:tcW w:type="dxa" w:w="9630"/>
            <w:gridSpan w:val="2"/>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auto"/>
            <w:tcMar>
              <w:top w:type="dxa" w:w="20"/>
              <w:left w:type="dxa" w:w="20"/>
              <w:bottom w:type="dxa" w:w="20"/>
              <w:right w:type="dxa" w:w="20"/>
            </w:tcMar>
            <w:vAlign w:val="center"/>
          </w:tcPr>
          <w:p>
            <w:pPr>
              <w:pStyle w:val="Body"/>
              <w:bidi w:val="0"/>
            </w:pPr>
            <w:r>
              <w:rPr>
                <w:rFonts w:ascii="Helvetica Neue" w:cs="Arial Unicode MS" w:hAnsi="Helvetica Neue" w:eastAsia="Arial Unicode MS"/>
                <w:rtl w:val="0"/>
              </w:rPr>
              <w:t>Items for Discussion</w:t>
            </w:r>
          </w:p>
        </w:tc>
      </w:tr>
      <w:tr>
        <w:tblPrEx>
          <w:shd w:val="clear" w:color="auto" w:fill="auto"/>
        </w:tblPrEx>
        <w:trPr>
          <w:trHeight w:val="10081" w:hRule="atLeast"/>
        </w:trPr>
        <w:tc>
          <w:tcPr>
            <w:tcW w:type="dxa" w:w="1959"/>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f5f5f5"/>
            <w:tcMar>
              <w:top w:type="dxa" w:w="20"/>
              <w:left w:type="dxa" w:w="20"/>
              <w:bottom w:type="dxa" w:w="20"/>
              <w:right w:type="dxa" w:w="20"/>
            </w:tcMar>
            <w:vAlign w:val="center"/>
          </w:tcPr>
          <w:p>
            <w:pPr>
              <w:pStyle w:val="Body"/>
              <w:bidi w:val="0"/>
            </w:pPr>
            <w:r>
              <w:rPr>
                <w:rFonts w:ascii="Helvetica Neue" w:cs="Arial Unicode MS" w:hAnsi="Helvetica Neue" w:eastAsia="Arial Unicode MS"/>
                <w:rtl w:val="0"/>
              </w:rPr>
              <w:t>Item D</w:t>
            </w:r>
          </w:p>
        </w:tc>
        <w:tc>
          <w:tcPr>
            <w:tcW w:type="dxa" w:w="7671"/>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f5f5f5"/>
            <w:tcMar>
              <w:top w:type="dxa" w:w="20"/>
              <w:left w:type="dxa" w:w="20"/>
              <w:bottom w:type="dxa" w:w="20"/>
              <w:right w:type="dxa" w:w="20"/>
            </w:tcMar>
            <w:vAlign w:val="center"/>
          </w:tcPr>
          <w:p>
            <w:pPr>
              <w:pStyle w:val="Body"/>
              <w:bidi w:val="0"/>
            </w:pPr>
            <w:r>
              <w:rPr>
                <w:rtl w:val="0"/>
                <w:lang w:val="en-US"/>
              </w:rPr>
              <w:t>Wider Student Access to University Committees</w:t>
            </w:r>
            <w:r>
              <w:rPr>
                <w:rtl w:val="0"/>
              </w:rPr>
              <w:t>  </w:t>
            </w:r>
          </w:p>
          <w:p>
            <w:pPr>
              <w:pStyle w:val="Body"/>
              <w:bidi w:val="0"/>
            </w:pPr>
            <w:r>
              <w:rPr>
                <w:rtl w:val="0"/>
                <w:lang w:val="en-US"/>
              </w:rPr>
              <w:t>Proposed by:</w:t>
            </w:r>
            <w:r>
              <w:rPr>
                <w:rtl w:val="0"/>
              </w:rPr>
              <w:t> </w:t>
            </w:r>
            <w:r>
              <w:rPr>
                <w:rtl w:val="0"/>
                <w:lang w:val="en-US"/>
              </w:rPr>
              <w:t>Queen's MCR President (Passed at Queen's MCR Meeting in Michaelmas 2025)</w:t>
            </w:r>
            <w:r>
              <w:rPr>
                <w:rtl w:val="0"/>
              </w:rPr>
              <w:t> </w:t>
            </w:r>
          </w:p>
          <w:p>
            <w:pPr>
              <w:pStyle w:val="Body"/>
              <w:bidi w:val="0"/>
            </w:pPr>
            <w:r>
              <w:rPr>
                <w:rtl w:val="0"/>
                <w:lang w:val="en-US"/>
              </w:rPr>
              <w:t>Decision Type: Conference</w:t>
            </w:r>
            <w:r>
              <w:rPr>
                <w:rtl w:val="0"/>
              </w:rPr>
              <w:t> </w:t>
            </w:r>
            <w:r>
              <w:rPr>
                <w:rtl w:val="0"/>
                <w:lang w:val="it-IT"/>
              </w:rPr>
              <w:t>Mandate</w:t>
            </w:r>
            <w:r>
              <w:rPr>
                <w:rtl w:val="0"/>
              </w:rPr>
              <w:t> </w:t>
            </w:r>
          </w:p>
          <w:p>
            <w:pPr>
              <w:pStyle w:val="Body"/>
              <w:bidi w:val="0"/>
            </w:pPr>
            <w:r>
              <w:rPr>
                <w:rtl w:val="0"/>
                <w:lang w:val="en-US"/>
              </w:rPr>
              <w:t>Presented by:</w:t>
            </w:r>
            <w:r>
              <w:rPr>
                <w:rtl w:val="0"/>
              </w:rPr>
              <w:t> </w:t>
            </w:r>
            <w:r>
              <w:rPr>
                <w:rtl w:val="0"/>
                <w:lang w:val="en-US"/>
              </w:rPr>
              <w:t>Queen's MCR President</w:t>
            </w:r>
            <w:r>
              <w:rPr>
                <w:rtl w:val="0"/>
              </w:rPr>
              <w:t> </w:t>
            </w:r>
          </w:p>
          <w:p>
            <w:pPr>
              <w:pStyle w:val="Body"/>
              <w:bidi w:val="0"/>
            </w:pPr>
            <w:r>
              <w:rPr>
                <w:rtl w:val="0"/>
                <w:lang w:val="en-US"/>
              </w:rPr>
              <w:t>Proposal</w:t>
            </w:r>
            <w:r>
              <w:rPr>
                <w:rtl w:val="0"/>
              </w:rPr>
              <w:t>  </w:t>
            </w:r>
          </w:p>
          <w:p>
            <w:pPr>
              <w:pStyle w:val="Body"/>
              <w:bidi w:val="0"/>
            </w:pPr>
            <w:r>
              <w:rPr>
                <w:rtl w:val="0"/>
                <w:lang w:val="en-US"/>
              </w:rPr>
              <w:t>To require the SU to lobby the University to widen attendance of non-Sabbatical Officers at key University committees.</w:t>
            </w:r>
            <w:r>
              <w:rPr>
                <w:rtl w:val="0"/>
              </w:rPr>
              <w:t> </w:t>
            </w:r>
          </w:p>
          <w:p>
            <w:pPr>
              <w:pStyle w:val="Body"/>
              <w:bidi w:val="0"/>
            </w:pPr>
            <w:r>
              <w:rPr>
                <w:rtl w:val="0"/>
                <w:lang w:val="en-US"/>
              </w:rPr>
              <w:t>Which of the following aims does your motion or proposal hope to achieve?</w:t>
            </w:r>
            <w:r>
              <w:rPr>
                <w:rtl w:val="0"/>
              </w:rPr>
              <w:t>  </w:t>
            </w:r>
          </w:p>
          <w:p>
            <w:pPr>
              <w:pStyle w:val="Body"/>
              <w:numPr>
                <w:ilvl w:val="0"/>
                <w:numId w:val="4"/>
              </w:numPr>
              <w:bidi w:val="0"/>
            </w:pPr>
            <w:r>
              <w:rPr>
                <w:rtl w:val="0"/>
                <w:lang w:val="en-US"/>
              </w:rPr>
              <w:t>Support the SU to build a collective voice between the Officers of the Students</w:t>
            </w:r>
            <w:r>
              <w:rPr>
                <w:rtl w:val="1"/>
              </w:rPr>
              <w:t xml:space="preserve">’ </w:t>
            </w:r>
            <w:r>
              <w:rPr>
                <w:rtl w:val="0"/>
                <w:lang w:val="en-US"/>
              </w:rPr>
              <w:t>Union and the representative bodies of individual common rooms</w:t>
            </w:r>
            <w:r>
              <w:rPr>
                <w:rtl w:val="0"/>
              </w:rPr>
              <w:t> </w:t>
            </w:r>
          </w:p>
          <w:p>
            <w:pPr>
              <w:pStyle w:val="Body"/>
              <w:numPr>
                <w:ilvl w:val="0"/>
                <w:numId w:val="4"/>
              </w:numPr>
              <w:bidi w:val="0"/>
            </w:pPr>
            <w:r>
              <w:rPr>
                <w:rtl w:val="0"/>
                <w:lang w:val="en-US"/>
              </w:rPr>
              <w:t>Provide</w:t>
            </w:r>
            <w:r>
              <w:rPr>
                <w:rtl w:val="0"/>
              </w:rPr>
              <w:t> </w:t>
            </w:r>
            <w:r>
              <w:rPr>
                <w:rtl w:val="0"/>
                <w:lang w:val="en-US"/>
              </w:rPr>
              <w:t>the views of students and a position</w:t>
            </w:r>
            <w:r>
              <w:rPr>
                <w:rtl w:val="0"/>
              </w:rPr>
              <w:t> </w:t>
            </w:r>
            <w:r>
              <w:rPr>
                <w:rtl w:val="0"/>
                <w:lang w:val="en-US"/>
              </w:rPr>
              <w:t>deemed</w:t>
            </w:r>
            <w:r>
              <w:rPr>
                <w:rtl w:val="0"/>
              </w:rPr>
              <w:t> </w:t>
            </w:r>
            <w:r>
              <w:rPr>
                <w:rtl w:val="0"/>
                <w:lang w:val="en-US"/>
              </w:rPr>
              <w:t>to be representative of wider students at the University of Oxford</w:t>
            </w:r>
            <w:r>
              <w:rPr>
                <w:rtl w:val="0"/>
              </w:rPr>
              <w:t> </w:t>
            </w:r>
          </w:p>
          <w:p>
            <w:pPr>
              <w:pStyle w:val="Body"/>
              <w:bidi w:val="0"/>
            </w:pPr>
            <w:r>
              <w:rPr>
                <w:rtl w:val="0"/>
                <w:lang w:val="en-US"/>
              </w:rPr>
              <w:t>Conference Notes:</w:t>
            </w:r>
            <w:r>
              <w:rPr>
                <w:rtl w:val="0"/>
              </w:rPr>
              <w:t>  </w:t>
            </w:r>
          </w:p>
          <w:p>
            <w:pPr>
              <w:pStyle w:val="Body"/>
              <w:numPr>
                <w:ilvl w:val="0"/>
                <w:numId w:val="4"/>
              </w:numPr>
              <w:bidi w:val="0"/>
            </w:pPr>
            <w:r>
              <w:rPr>
                <w:rtl w:val="0"/>
                <w:lang w:val="en-US"/>
              </w:rPr>
              <w:t>That the University Statutes and Regulations provide for student representatives on many key university committees, including (but not limited to) University Council.</w:t>
            </w:r>
            <w:r>
              <w:rPr>
                <w:rtl w:val="0"/>
              </w:rPr>
              <w:t> </w:t>
            </w:r>
          </w:p>
          <w:p>
            <w:pPr>
              <w:pStyle w:val="Body"/>
              <w:numPr>
                <w:ilvl w:val="0"/>
                <w:numId w:val="4"/>
              </w:numPr>
              <w:bidi w:val="0"/>
            </w:pPr>
            <w:r>
              <w:rPr>
                <w:rtl w:val="0"/>
                <w:lang w:val="en-US"/>
              </w:rPr>
              <w:t>Many of these committees (including University Council) have more than one seat reserved for Student Representatives.</w:t>
            </w:r>
            <w:r>
              <w:rPr>
                <w:rtl w:val="0"/>
              </w:rPr>
              <w:t>  </w:t>
            </w:r>
          </w:p>
          <w:p>
            <w:pPr>
              <w:pStyle w:val="Body"/>
              <w:numPr>
                <w:ilvl w:val="0"/>
                <w:numId w:val="4"/>
              </w:numPr>
              <w:bidi w:val="0"/>
            </w:pPr>
            <w:r>
              <w:rPr>
                <w:rtl w:val="0"/>
                <w:lang w:val="en-US"/>
              </w:rPr>
              <w:t>Currently,</w:t>
            </w:r>
            <w:r>
              <w:rPr>
                <w:rtl w:val="0"/>
              </w:rPr>
              <w:t> </w:t>
            </w:r>
            <w:r>
              <w:rPr>
                <w:rtl w:val="0"/>
                <w:lang w:val="en-US"/>
              </w:rPr>
              <w:t>all of</w:t>
            </w:r>
            <w:r>
              <w:rPr>
                <w:rtl w:val="0"/>
              </w:rPr>
              <w:t> </w:t>
            </w:r>
            <w:r>
              <w:rPr>
                <w:rtl w:val="0"/>
                <w:lang w:val="en-US"/>
              </w:rPr>
              <w:t xml:space="preserve">the SU representatives at many of these committees are sabbatical officers. The </w:t>
            </w:r>
            <w:r>
              <w:rPr>
                <w:rtl w:val="1"/>
                <w:lang w:val="ar-SA" w:bidi="ar-SA"/>
              </w:rPr>
              <w:t>“</w:t>
            </w:r>
            <w:r>
              <w:rPr>
                <w:rtl w:val="0"/>
                <w:lang w:val="en-US"/>
              </w:rPr>
              <w:t>highest</w:t>
            </w:r>
            <w:r>
              <w:rPr>
                <w:rtl w:val="0"/>
              </w:rPr>
              <w:t xml:space="preserve">” </w:t>
            </w:r>
            <w:r>
              <w:rPr>
                <w:rtl w:val="0"/>
                <w:lang w:val="en-US"/>
              </w:rPr>
              <w:t xml:space="preserve">committee that </w:t>
            </w:r>
            <w:r>
              <w:rPr>
                <w:rtl w:val="1"/>
                <w:lang w:val="ar-SA" w:bidi="ar-SA"/>
              </w:rPr>
              <w:t>“</w:t>
            </w:r>
            <w:r>
              <w:rPr>
                <w:rtl w:val="0"/>
                <w:lang w:val="en-US"/>
              </w:rPr>
              <w:t>ordinary students</w:t>
            </w:r>
            <w:r>
              <w:rPr>
                <w:rtl w:val="0"/>
              </w:rPr>
              <w:t xml:space="preserve">” </w:t>
            </w:r>
            <w:r>
              <w:rPr>
                <w:rtl w:val="0"/>
                <w:lang w:val="en-US"/>
              </w:rPr>
              <w:t>currently sit on are the Divisional Boards.</w:t>
            </w:r>
            <w:r>
              <w:rPr>
                <w:rtl w:val="0"/>
              </w:rPr>
              <w:t> </w:t>
            </w:r>
          </w:p>
          <w:p>
            <w:pPr>
              <w:pStyle w:val="Body"/>
              <w:numPr>
                <w:ilvl w:val="0"/>
                <w:numId w:val="4"/>
              </w:numPr>
              <w:bidi w:val="0"/>
            </w:pPr>
            <w:r>
              <w:rPr>
                <w:rtl w:val="0"/>
                <w:lang w:val="en-US"/>
              </w:rPr>
              <w:t xml:space="preserve">At Cambridge, one of the attendees to University Council is an incumbent </w:t>
            </w:r>
            <w:r>
              <w:rPr>
                <w:rtl w:val="1"/>
                <w:lang w:val="ar-SA" w:bidi="ar-SA"/>
              </w:rPr>
              <w:t>“</w:t>
            </w:r>
            <w:r>
              <w:rPr>
                <w:rtl w:val="0"/>
                <w:lang w:val="en-US"/>
              </w:rPr>
              <w:t>lay</w:t>
            </w:r>
            <w:r>
              <w:rPr>
                <w:rtl w:val="0"/>
              </w:rPr>
              <w:t xml:space="preserve">” </w:t>
            </w:r>
            <w:r>
              <w:rPr>
                <w:rtl w:val="0"/>
                <w:lang w:val="en-US"/>
              </w:rPr>
              <w:t>student, elected annually by the whole student populus.</w:t>
            </w:r>
            <w:r>
              <w:rPr>
                <w:rtl w:val="0"/>
              </w:rPr>
              <w:t>  </w:t>
            </w:r>
          </w:p>
          <w:p>
            <w:pPr>
              <w:pStyle w:val="Body"/>
              <w:numPr>
                <w:ilvl w:val="0"/>
                <w:numId w:val="4"/>
              </w:numPr>
              <w:bidi w:val="0"/>
            </w:pPr>
            <w:r>
              <w:rPr>
                <w:rtl w:val="0"/>
                <w:lang w:val="en-US"/>
              </w:rPr>
              <w:t xml:space="preserve">That there is an upcoming university-led review of the </w:t>
            </w:r>
            <w:r>
              <w:rPr>
                <w:rtl w:val="1"/>
              </w:rPr>
              <w:t>‘</w:t>
            </w:r>
            <w:r>
              <w:rPr>
                <w:rtl w:val="0"/>
                <w:lang w:val="en-US"/>
              </w:rPr>
              <w:t>University Policy and guidance on Student Engagement</w:t>
            </w:r>
            <w:r>
              <w:rPr>
                <w:rtl w:val="1"/>
              </w:rPr>
              <w:t>’</w:t>
            </w:r>
            <w:r>
              <w:rPr>
                <w:rtl w:val="0"/>
              </w:rPr>
              <w:t>,</w:t>
            </w:r>
            <w:r>
              <w:rPr>
                <w:rtl w:val="0"/>
              </w:rPr>
              <w:t> </w:t>
            </w:r>
            <w:r>
              <w:rPr>
                <w:rtl w:val="0"/>
                <w:lang w:val="en-US"/>
              </w:rPr>
              <w:t>which the SU will contribute to as the principal driver of student representation on these committees.</w:t>
            </w:r>
            <w:r>
              <w:rPr>
                <w:rtl w:val="0"/>
              </w:rPr>
              <w:t> </w:t>
            </w:r>
          </w:p>
          <w:p>
            <w:pPr>
              <w:pStyle w:val="Body"/>
              <w:bidi w:val="0"/>
            </w:pPr>
            <w:r>
              <w:rPr>
                <w:rtl w:val="0"/>
                <w:lang w:val="en-US"/>
              </w:rPr>
              <w:t>Conference Believes:</w:t>
            </w:r>
            <w:r>
              <w:rPr>
                <w:rtl w:val="0"/>
              </w:rPr>
              <w:t>  </w:t>
            </w:r>
          </w:p>
          <w:p>
            <w:pPr>
              <w:pStyle w:val="Body"/>
              <w:numPr>
                <w:ilvl w:val="0"/>
                <w:numId w:val="4"/>
              </w:numPr>
              <w:bidi w:val="0"/>
            </w:pPr>
            <w:r>
              <w:rPr>
                <w:rtl w:val="0"/>
                <w:lang w:val="en-US"/>
              </w:rPr>
              <w:t>That Student Representation would be strengthened by having both current students and sabbatical officers on key committees, particularly University Council, especially students who are not involved in the quotidian affairs of the SU.</w:t>
            </w:r>
            <w:r>
              <w:rPr>
                <w:rtl w:val="0"/>
              </w:rPr>
              <w:t> </w:t>
            </w:r>
          </w:p>
          <w:p>
            <w:pPr>
              <w:pStyle w:val="Body"/>
              <w:bidi w:val="0"/>
            </w:pPr>
            <w:r>
              <w:rPr>
                <w:rtl w:val="0"/>
                <w:lang w:val="pt-PT"/>
              </w:rPr>
              <w:t>Conference Resolves:</w:t>
            </w:r>
            <w:r>
              <w:rPr>
                <w:rtl w:val="0"/>
              </w:rPr>
              <w:t>  </w:t>
            </w:r>
          </w:p>
          <w:p>
            <w:pPr>
              <w:pStyle w:val="Body"/>
              <w:numPr>
                <w:ilvl w:val="0"/>
                <w:numId w:val="4"/>
              </w:numPr>
              <w:bidi w:val="0"/>
            </w:pPr>
            <w:r>
              <w:rPr>
                <w:rtl w:val="0"/>
                <w:lang w:val="en-US"/>
              </w:rPr>
              <w:t>To mandate the SU to lobby the university to widen the presence and attendance of non-sabbatical</w:t>
            </w:r>
            <w:r>
              <w:rPr>
                <w:rtl w:val="0"/>
              </w:rPr>
              <w:t> </w:t>
            </w:r>
            <w:r>
              <w:rPr>
                <w:rtl w:val="0"/>
                <w:lang w:val="en-US"/>
              </w:rPr>
              <w:t>officers at</w:t>
            </w:r>
            <w:r>
              <w:rPr>
                <w:rtl w:val="0"/>
              </w:rPr>
              <w:t> </w:t>
            </w:r>
            <w:r>
              <w:rPr>
                <w:rtl w:val="0"/>
                <w:lang w:val="en-US"/>
              </w:rPr>
              <w:t>key University committees where multiple positions are reserved for student representatives, including (but not limited to) University Council.</w:t>
            </w:r>
            <w:r>
              <w:rPr>
                <w:rtl w:val="0"/>
              </w:rPr>
              <w:t> </w:t>
            </w:r>
          </w:p>
          <w:p>
            <w:pPr>
              <w:pStyle w:val="Body"/>
              <w:bidi w:val="0"/>
            </w:pPr>
            <w:r>
              <w:rPr>
                <w:rtl w:val="0"/>
                <w:lang w:val="en-US"/>
              </w:rPr>
              <w:t>Equality Impact Assessment:</w:t>
            </w:r>
            <w:r>
              <w:rPr>
                <w:rtl w:val="0"/>
              </w:rPr>
              <w:t> </w:t>
            </w:r>
          </w:p>
          <w:p>
            <w:pPr>
              <w:pStyle w:val="Body"/>
              <w:numPr>
                <w:ilvl w:val="0"/>
                <w:numId w:val="4"/>
              </w:numPr>
              <w:bidi w:val="0"/>
            </w:pPr>
            <w:r>
              <w:rPr>
                <w:rtl w:val="0"/>
                <w:lang w:val="en-US"/>
              </w:rPr>
              <w:t>Stated as net positive impact for all listed demographics</w:t>
            </w:r>
          </w:p>
        </w:tc>
      </w:tr>
      <w:tr>
        <w:tblPrEx>
          <w:shd w:val="clear" w:color="auto" w:fill="auto"/>
        </w:tblPrEx>
        <w:trPr>
          <w:trHeight w:val="13921" w:hRule="atLeast"/>
        </w:trPr>
        <w:tc>
          <w:tcPr>
            <w:tcW w:type="dxa" w:w="1959"/>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auto"/>
            <w:tcMar>
              <w:top w:type="dxa" w:w="20"/>
              <w:left w:type="dxa" w:w="20"/>
              <w:bottom w:type="dxa" w:w="20"/>
              <w:right w:type="dxa" w:w="20"/>
            </w:tcMar>
            <w:vAlign w:val="center"/>
          </w:tcPr>
          <w:p>
            <w:pPr>
              <w:pStyle w:val="Body"/>
              <w:bidi w:val="0"/>
            </w:pPr>
            <w:r>
              <w:rPr>
                <w:rFonts w:ascii="Helvetica Neue" w:cs="Arial Unicode MS" w:hAnsi="Helvetica Neue" w:eastAsia="Arial Unicode MS"/>
                <w:rtl w:val="0"/>
              </w:rPr>
              <w:t>Item E</w:t>
            </w:r>
          </w:p>
        </w:tc>
        <w:tc>
          <w:tcPr>
            <w:tcW w:type="dxa" w:w="7671"/>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auto"/>
            <w:tcMar>
              <w:top w:type="dxa" w:w="20"/>
              <w:left w:type="dxa" w:w="20"/>
              <w:bottom w:type="dxa" w:w="20"/>
              <w:right w:type="dxa" w:w="20"/>
            </w:tcMar>
            <w:vAlign w:val="center"/>
          </w:tcPr>
          <w:p>
            <w:pPr>
              <w:pStyle w:val="Body"/>
              <w:bidi w:val="0"/>
            </w:pPr>
            <w:r>
              <w:rPr>
                <w:rtl w:val="0"/>
                <w:lang w:val="en-US"/>
              </w:rPr>
              <w:t>University Providing Guarantor Service for International Students</w:t>
            </w:r>
            <w:r>
              <w:rPr>
                <w:rtl w:val="0"/>
              </w:rPr>
              <w:t> </w:t>
            </w:r>
          </w:p>
          <w:p>
            <w:pPr>
              <w:pStyle w:val="Body"/>
              <w:bidi w:val="0"/>
            </w:pPr>
            <w:r>
              <w:rPr>
                <w:rtl w:val="0"/>
                <w:lang w:val="en-US"/>
              </w:rPr>
              <w:t>Proposed by:</w:t>
            </w:r>
            <w:r>
              <w:rPr>
                <w:rtl w:val="0"/>
              </w:rPr>
              <w:t> </w:t>
            </w:r>
            <w:r>
              <w:rPr>
                <w:rtl w:val="0"/>
                <w:lang w:val="en-US"/>
              </w:rPr>
              <w:t>Wadham MCR Seconded by: St Antony</w:t>
            </w:r>
            <w:r>
              <w:rPr>
                <w:rtl w:val="1"/>
              </w:rPr>
              <w:t>’</w:t>
            </w:r>
            <w:r>
              <w:rPr>
                <w:rtl w:val="0"/>
                <w:lang w:val="en-US"/>
              </w:rPr>
              <w:t>s GCR SU President for Communities and Common Rooms SU President for Postgraduates SU President for Welfare,</w:t>
            </w:r>
            <w:r>
              <w:rPr>
                <w:rtl w:val="0"/>
              </w:rPr>
              <w:t> </w:t>
            </w:r>
            <w:r>
              <w:rPr>
                <w:rtl w:val="0"/>
                <w:lang w:val="pt-PT"/>
              </w:rPr>
              <w:t>Equity</w:t>
            </w:r>
            <w:r>
              <w:rPr>
                <w:rtl w:val="0"/>
              </w:rPr>
              <w:t> </w:t>
            </w:r>
            <w:r>
              <w:rPr>
                <w:rtl w:val="0"/>
                <w:lang w:val="en-US"/>
              </w:rPr>
              <w:t>and Inclusion</w:t>
            </w:r>
            <w:r>
              <w:rPr>
                <w:rtl w:val="0"/>
              </w:rPr>
              <w:t>   </w:t>
            </w:r>
          </w:p>
          <w:p>
            <w:pPr>
              <w:pStyle w:val="Body"/>
              <w:bidi w:val="0"/>
            </w:pPr>
            <w:r>
              <w:rPr>
                <w:rtl w:val="0"/>
                <w:lang w:val="en-US"/>
              </w:rPr>
              <w:t>Decision Type: Conference Mandate</w:t>
            </w:r>
            <w:r>
              <w:rPr>
                <w:rtl w:val="0"/>
              </w:rPr>
              <w:t> </w:t>
            </w:r>
          </w:p>
          <w:p>
            <w:pPr>
              <w:pStyle w:val="Body"/>
              <w:bidi w:val="0"/>
            </w:pPr>
            <w:r>
              <w:rPr>
                <w:rtl w:val="0"/>
                <w:lang w:val="en-US"/>
              </w:rPr>
              <w:t>Purpose:</w:t>
            </w:r>
            <w:r>
              <w:rPr>
                <w:rtl w:val="0"/>
              </w:rPr>
              <w:t> </w:t>
            </w:r>
          </w:p>
          <w:p>
            <w:pPr>
              <w:pStyle w:val="Body"/>
              <w:numPr>
                <w:ilvl w:val="0"/>
                <w:numId w:val="5"/>
              </w:numPr>
              <w:bidi w:val="0"/>
            </w:pPr>
            <w:r>
              <w:rPr>
                <w:rtl w:val="0"/>
                <w:lang w:val="en-US"/>
              </w:rPr>
              <w:t>This motion mandates the Student Union to lobby the University of Oxford to</w:t>
            </w:r>
            <w:r>
              <w:rPr>
                <w:rtl w:val="0"/>
              </w:rPr>
              <w:t> </w:t>
            </w:r>
            <w:r>
              <w:rPr>
                <w:rtl w:val="0"/>
                <w:lang w:val="en-US"/>
              </w:rPr>
              <w:t>establish</w:t>
            </w:r>
            <w:r>
              <w:rPr>
                <w:rtl w:val="0"/>
              </w:rPr>
              <w:t> </w:t>
            </w:r>
            <w:r>
              <w:rPr>
                <w:rtl w:val="0"/>
                <w:lang w:val="en-US"/>
              </w:rPr>
              <w:t>a rent guarantor service for students lacking a UK-based guarantor by the 2026</w:t>
            </w:r>
            <w:r>
              <w:rPr>
                <w:rtl w:val="0"/>
              </w:rPr>
              <w:t>–</w:t>
            </w:r>
            <w:r>
              <w:rPr>
                <w:rtl w:val="0"/>
                <w:lang w:val="en-US"/>
              </w:rPr>
              <w:t>27 academic year.</w:t>
            </w:r>
            <w:r>
              <w:rPr>
                <w:rtl w:val="0"/>
              </w:rPr>
              <w:t>  </w:t>
            </w:r>
          </w:p>
          <w:p>
            <w:pPr>
              <w:pStyle w:val="Body"/>
              <w:numPr>
                <w:ilvl w:val="0"/>
                <w:numId w:val="5"/>
              </w:numPr>
              <w:bidi w:val="0"/>
            </w:pPr>
            <w:r>
              <w:rPr>
                <w:rtl w:val="0"/>
                <w:lang w:val="en-US"/>
              </w:rPr>
              <w:t>The proposal aims to mitigate the impact of the Renters</w:t>
            </w:r>
            <w:r>
              <w:rPr>
                <w:rtl w:val="1"/>
              </w:rPr>
              <w:t xml:space="preserve">’ </w:t>
            </w:r>
            <w:r>
              <w:rPr>
                <w:rtl w:val="0"/>
                <w:lang w:val="en-US"/>
              </w:rPr>
              <w:t>Rights Act 2025, which will ban upfront rent payments and remove the primary method international students currently use to secure private accommodation.</w:t>
            </w:r>
            <w:r>
              <w:rPr>
                <w:rtl w:val="0"/>
              </w:rPr>
              <w:t> </w:t>
            </w:r>
          </w:p>
          <w:p>
            <w:pPr>
              <w:pStyle w:val="Body"/>
              <w:bidi w:val="0"/>
            </w:pPr>
            <w:r>
              <w:rPr>
                <w:rtl w:val="0"/>
                <w:lang w:val="en-US"/>
              </w:rPr>
              <w:t>This motion hopes to achieve the following aims:</w:t>
            </w:r>
            <w:r>
              <w:rPr>
                <w:rtl w:val="0"/>
              </w:rPr>
              <w:t>  </w:t>
            </w:r>
          </w:p>
          <w:p>
            <w:pPr>
              <w:pStyle w:val="Body"/>
              <w:numPr>
                <w:ilvl w:val="0"/>
                <w:numId w:val="5"/>
              </w:numPr>
              <w:bidi w:val="0"/>
            </w:pPr>
            <w:r>
              <w:rPr>
                <w:rtl w:val="0"/>
                <w:lang w:val="en-US"/>
              </w:rPr>
              <w:t>Provide student-led direction for the Students</w:t>
            </w:r>
            <w:r>
              <w:rPr>
                <w:rtl w:val="1"/>
              </w:rPr>
              <w:t xml:space="preserve">’ </w:t>
            </w:r>
            <w:r>
              <w:rPr>
                <w:rtl w:val="0"/>
                <w:lang w:val="en-US"/>
              </w:rPr>
              <w:t>Union work.</w:t>
            </w:r>
            <w:r>
              <w:rPr>
                <w:rtl w:val="0"/>
              </w:rPr>
              <w:t> </w:t>
            </w:r>
          </w:p>
          <w:p>
            <w:pPr>
              <w:pStyle w:val="Body"/>
              <w:numPr>
                <w:ilvl w:val="0"/>
                <w:numId w:val="5"/>
              </w:numPr>
              <w:bidi w:val="0"/>
            </w:pPr>
            <w:r>
              <w:rPr>
                <w:rtl w:val="0"/>
                <w:lang w:val="en-US"/>
              </w:rPr>
              <w:t>Gather the views of students and</w:t>
            </w:r>
            <w:r>
              <w:rPr>
                <w:rtl w:val="0"/>
              </w:rPr>
              <w:t> </w:t>
            </w:r>
            <w:r>
              <w:rPr>
                <w:rtl w:val="0"/>
                <w:lang w:val="it-IT"/>
              </w:rPr>
              <w:t>determine</w:t>
            </w:r>
            <w:r>
              <w:rPr>
                <w:rtl w:val="0"/>
              </w:rPr>
              <w:t> </w:t>
            </w:r>
            <w:r>
              <w:rPr>
                <w:rtl w:val="0"/>
                <w:lang w:val="fr-FR"/>
              </w:rPr>
              <w:t>positions</w:t>
            </w:r>
            <w:r>
              <w:rPr>
                <w:rtl w:val="0"/>
              </w:rPr>
              <w:t> </w:t>
            </w:r>
            <w:r>
              <w:rPr>
                <w:rtl w:val="0"/>
                <w:lang w:val="en-US"/>
              </w:rPr>
              <w:t>deemed</w:t>
            </w:r>
            <w:r>
              <w:rPr>
                <w:rtl w:val="0"/>
              </w:rPr>
              <w:t> </w:t>
            </w:r>
            <w:r>
              <w:rPr>
                <w:rtl w:val="0"/>
                <w:lang w:val="en-US"/>
              </w:rPr>
              <w:t>to be representative of wider students at the University of Oxford.</w:t>
            </w:r>
            <w:r>
              <w:rPr>
                <w:rtl w:val="0"/>
              </w:rPr>
              <w:t>  </w:t>
            </w:r>
          </w:p>
          <w:p>
            <w:pPr>
              <w:pStyle w:val="Body"/>
              <w:bidi w:val="0"/>
            </w:pPr>
            <w:r>
              <w:rPr>
                <w:rtl w:val="0"/>
                <w:lang w:val="en-US"/>
              </w:rPr>
              <w:t>Conference Notes:</w:t>
            </w:r>
            <w:r>
              <w:rPr>
                <w:rtl w:val="0"/>
              </w:rPr>
              <w:t>  </w:t>
            </w:r>
          </w:p>
          <w:p>
            <w:pPr>
              <w:pStyle w:val="Body"/>
              <w:numPr>
                <w:ilvl w:val="0"/>
                <w:numId w:val="5"/>
              </w:numPr>
              <w:bidi w:val="0"/>
            </w:pPr>
            <w:r>
              <w:rPr>
                <w:rtl w:val="0"/>
                <w:lang w:val="en-US"/>
              </w:rPr>
              <w:t>That from 1 May 2026, the Renters</w:t>
            </w:r>
            <w:r>
              <w:rPr>
                <w:rtl w:val="1"/>
              </w:rPr>
              <w:t xml:space="preserve">’ </w:t>
            </w:r>
            <w:r>
              <w:rPr>
                <w:rtl w:val="0"/>
                <w:lang w:val="en-US"/>
              </w:rPr>
              <w:t>Rights Act 2025 will prohibit landlords from requiring more than one month</w:t>
            </w:r>
            <w:r>
              <w:rPr>
                <w:rtl w:val="1"/>
              </w:rPr>
              <w:t>’</w:t>
            </w:r>
            <w:r>
              <w:rPr>
                <w:rtl w:val="0"/>
                <w:lang w:val="en-US"/>
              </w:rPr>
              <w:t>s rent in advance as a condition of tenancy.</w:t>
            </w:r>
            <w:r>
              <w:rPr>
                <w:rtl w:val="0"/>
              </w:rPr>
              <w:t>  </w:t>
            </w:r>
          </w:p>
          <w:p>
            <w:pPr>
              <w:pStyle w:val="Body"/>
              <w:numPr>
                <w:ilvl w:val="0"/>
                <w:numId w:val="5"/>
              </w:numPr>
              <w:bidi w:val="0"/>
            </w:pPr>
            <w:r>
              <w:rPr>
                <w:rtl w:val="0"/>
                <w:lang w:val="en-US"/>
              </w:rPr>
              <w:t>That while this provision is designed to protect tenants, it removes the primary workaround (paying rent quarterly or upfront) for students unable to provide a UK-based guarantor.</w:t>
            </w:r>
            <w:r>
              <w:rPr>
                <w:rtl w:val="0"/>
              </w:rPr>
              <w:t>  </w:t>
            </w:r>
          </w:p>
          <w:p>
            <w:pPr>
              <w:pStyle w:val="Body"/>
              <w:numPr>
                <w:ilvl w:val="0"/>
                <w:numId w:val="5"/>
              </w:numPr>
              <w:bidi w:val="0"/>
            </w:pPr>
            <w:r>
              <w:rPr>
                <w:rtl w:val="0"/>
                <w:lang w:val="en-US"/>
              </w:rPr>
              <w:t>That this issue disproportionately affects international students, who constitute around two-thirds of Oxford</w:t>
            </w:r>
            <w:r>
              <w:rPr>
                <w:rtl w:val="1"/>
              </w:rPr>
              <w:t>’</w:t>
            </w:r>
            <w:r>
              <w:rPr>
                <w:rtl w:val="0"/>
                <w:lang w:val="en-US"/>
              </w:rPr>
              <w:t>s graduate population (University of Oxford, 2024).</w:t>
            </w:r>
            <w:r>
              <w:rPr>
                <w:rtl w:val="0"/>
              </w:rPr>
              <w:t>  </w:t>
            </w:r>
          </w:p>
          <w:p>
            <w:pPr>
              <w:pStyle w:val="Body"/>
              <w:numPr>
                <w:ilvl w:val="0"/>
                <w:numId w:val="5"/>
              </w:numPr>
              <w:bidi w:val="0"/>
            </w:pPr>
            <w:r>
              <w:rPr>
                <w:rtl w:val="0"/>
                <w:lang w:val="en-US"/>
              </w:rPr>
              <w:t>That</w:t>
            </w:r>
            <w:r>
              <w:rPr>
                <w:rtl w:val="0"/>
              </w:rPr>
              <w:t> </w:t>
            </w:r>
            <w:r>
              <w:rPr>
                <w:rtl w:val="0"/>
                <w:lang w:val="en-US"/>
              </w:rPr>
              <w:t>a significant proportion</w:t>
            </w:r>
            <w:r>
              <w:rPr>
                <w:rtl w:val="0"/>
              </w:rPr>
              <w:t> </w:t>
            </w:r>
            <w:r>
              <w:rPr>
                <w:rtl w:val="0"/>
                <w:lang w:val="en-US"/>
              </w:rPr>
              <w:t>of Oxford</w:t>
            </w:r>
            <w:r>
              <w:rPr>
                <w:rtl w:val="1"/>
              </w:rPr>
              <w:t>’</w:t>
            </w:r>
            <w:r>
              <w:rPr>
                <w:rtl w:val="0"/>
                <w:lang w:val="en-US"/>
              </w:rPr>
              <w:t>s graduate students rent privately due to limited university/college accommodation, affordability, or personal circumstances.</w:t>
            </w:r>
            <w:r>
              <w:rPr>
                <w:rtl w:val="0"/>
              </w:rPr>
              <w:t>  </w:t>
            </w:r>
          </w:p>
          <w:p>
            <w:pPr>
              <w:pStyle w:val="Body"/>
              <w:numPr>
                <w:ilvl w:val="0"/>
                <w:numId w:val="5"/>
              </w:numPr>
              <w:bidi w:val="0"/>
            </w:pPr>
            <w:r>
              <w:rPr>
                <w:rtl w:val="0"/>
                <w:lang w:val="en-US"/>
              </w:rPr>
              <w:t>That UCL, the University of Glasgow, the University of Aberdeen, and the University of Edinburgh</w:t>
            </w:r>
            <w:r>
              <w:rPr>
                <w:rtl w:val="0"/>
              </w:rPr>
              <w:t> </w:t>
            </w:r>
            <w:r>
              <w:rPr>
                <w:rtl w:val="0"/>
                <w:lang w:val="en-US"/>
              </w:rPr>
              <w:t>operate</w:t>
            </w:r>
            <w:r>
              <w:rPr>
                <w:rtl w:val="0"/>
              </w:rPr>
              <w:t> </w:t>
            </w:r>
            <w:r>
              <w:rPr>
                <w:rtl w:val="0"/>
                <w:lang w:val="en-US"/>
              </w:rPr>
              <w:t>in-house guarantor schemes, while Durham University and the University of Bristol partner with private providers like Housing Hand.</w:t>
            </w:r>
            <w:r>
              <w:rPr>
                <w:rtl w:val="0"/>
              </w:rPr>
              <w:t>  </w:t>
            </w:r>
          </w:p>
          <w:p>
            <w:pPr>
              <w:pStyle w:val="Body"/>
              <w:numPr>
                <w:ilvl w:val="0"/>
                <w:numId w:val="5"/>
              </w:numPr>
              <w:bidi w:val="0"/>
            </w:pPr>
            <w:r>
              <w:rPr>
                <w:rtl w:val="0"/>
                <w:lang w:val="en-US"/>
              </w:rPr>
              <w:t>That Oxford currently provides no such service.</w:t>
            </w:r>
            <w:r>
              <w:rPr>
                <w:rtl w:val="0"/>
              </w:rPr>
              <w:t>  </w:t>
            </w:r>
          </w:p>
          <w:p>
            <w:pPr>
              <w:pStyle w:val="Body"/>
              <w:bidi w:val="0"/>
            </w:pPr>
            <w:r>
              <w:rPr>
                <w:rtl w:val="0"/>
                <w:lang w:val="en-US"/>
              </w:rPr>
              <w:t>Conference Believes:</w:t>
            </w:r>
            <w:r>
              <w:rPr>
                <w:rtl w:val="0"/>
              </w:rPr>
              <w:t>  </w:t>
            </w:r>
          </w:p>
          <w:p>
            <w:pPr>
              <w:pStyle w:val="Body"/>
              <w:numPr>
                <w:ilvl w:val="0"/>
                <w:numId w:val="5"/>
              </w:numPr>
              <w:bidi w:val="0"/>
            </w:pPr>
            <w:r>
              <w:rPr>
                <w:rtl w:val="0"/>
                <w:lang w:val="en-US"/>
              </w:rPr>
              <w:t>That without the ability to pay rent upfront, there is a real risk landlords will decline to let to students who cannot meet guarantor requirements once the Act is in force.</w:t>
            </w:r>
            <w:r>
              <w:rPr>
                <w:rtl w:val="0"/>
              </w:rPr>
              <w:t>  </w:t>
            </w:r>
          </w:p>
          <w:p>
            <w:pPr>
              <w:pStyle w:val="Body"/>
              <w:numPr>
                <w:ilvl w:val="0"/>
                <w:numId w:val="5"/>
              </w:numPr>
              <w:bidi w:val="0"/>
            </w:pPr>
            <w:r>
              <w:rPr>
                <w:rtl w:val="0"/>
                <w:lang w:val="en-US"/>
              </w:rPr>
              <w:t>That the guarantor requirement is already a substantial barrier, and legislative changes will make this</w:t>
            </w:r>
            <w:r>
              <w:rPr>
                <w:rtl w:val="0"/>
              </w:rPr>
              <w:t> </w:t>
            </w:r>
            <w:r>
              <w:rPr>
                <w:rtl w:val="0"/>
                <w:lang w:val="en-US"/>
              </w:rPr>
              <w:t>considerably more</w:t>
            </w:r>
            <w:r>
              <w:rPr>
                <w:rtl w:val="0"/>
              </w:rPr>
              <w:t> </w:t>
            </w:r>
            <w:r>
              <w:rPr>
                <w:rtl w:val="0"/>
                <w:lang w:val="pt-PT"/>
              </w:rPr>
              <w:t>acute.</w:t>
            </w:r>
            <w:r>
              <w:rPr>
                <w:rtl w:val="0"/>
              </w:rPr>
              <w:t>  </w:t>
            </w:r>
          </w:p>
          <w:p>
            <w:pPr>
              <w:pStyle w:val="Body"/>
              <w:numPr>
                <w:ilvl w:val="0"/>
                <w:numId w:val="5"/>
              </w:numPr>
              <w:bidi w:val="0"/>
            </w:pPr>
            <w:r>
              <w:rPr>
                <w:rtl w:val="0"/>
                <w:lang w:val="en-US"/>
              </w:rPr>
              <w:t>That without institutional intervention, this issue will affect Oxford</w:t>
            </w:r>
            <w:r>
              <w:rPr>
                <w:rtl w:val="1"/>
              </w:rPr>
              <w:t>’</w:t>
            </w:r>
            <w:r>
              <w:rPr>
                <w:rtl w:val="0"/>
                <w:lang w:val="en-US"/>
              </w:rPr>
              <w:t>s ability to attract and</w:t>
            </w:r>
            <w:r>
              <w:rPr>
                <w:rtl w:val="0"/>
              </w:rPr>
              <w:t> </w:t>
            </w:r>
            <w:r>
              <w:rPr>
                <w:rtl w:val="0"/>
                <w:lang w:val="en-US"/>
              </w:rPr>
              <w:t>retain</w:t>
            </w:r>
            <w:r>
              <w:rPr>
                <w:rtl w:val="0"/>
              </w:rPr>
              <w:t> </w:t>
            </w:r>
            <w:r>
              <w:rPr>
                <w:rtl w:val="0"/>
                <w:lang w:val="en-US"/>
              </w:rPr>
              <w:t>the best international talent.</w:t>
            </w:r>
            <w:r>
              <w:rPr>
                <w:rtl w:val="0"/>
              </w:rPr>
              <w:t>  </w:t>
            </w:r>
          </w:p>
          <w:p>
            <w:pPr>
              <w:pStyle w:val="Body"/>
              <w:numPr>
                <w:ilvl w:val="0"/>
                <w:numId w:val="5"/>
              </w:numPr>
              <w:bidi w:val="0"/>
            </w:pPr>
            <w:r>
              <w:rPr>
                <w:rtl w:val="0"/>
                <w:lang w:val="en-US"/>
              </w:rPr>
              <w:t>That the current situation places affected students under significant financial and psychological strain during their studies.</w:t>
            </w:r>
            <w:r>
              <w:rPr>
                <w:rtl w:val="0"/>
              </w:rPr>
              <w:t>  </w:t>
            </w:r>
          </w:p>
          <w:p>
            <w:pPr>
              <w:pStyle w:val="Body"/>
              <w:bidi w:val="0"/>
            </w:pPr>
            <w:r>
              <w:rPr>
                <w:rtl w:val="0"/>
                <w:lang w:val="pt-PT"/>
              </w:rPr>
              <w:t>Conference Resolves:</w:t>
            </w:r>
            <w:r>
              <w:rPr>
                <w:rtl w:val="0"/>
              </w:rPr>
              <w:t>  </w:t>
            </w:r>
          </w:p>
          <w:p>
            <w:pPr>
              <w:pStyle w:val="Body"/>
              <w:numPr>
                <w:ilvl w:val="0"/>
                <w:numId w:val="5"/>
              </w:numPr>
              <w:bidi w:val="0"/>
            </w:pPr>
            <w:r>
              <w:rPr>
                <w:rtl w:val="0"/>
                <w:lang w:val="en-US"/>
              </w:rPr>
              <w:t>To mandate the SU to formally write to the University requesting the establishment of a guarantor service available to all students who lack access to a UK-based guarantor, aiming for operation by the 2026</w:t>
            </w:r>
            <w:r>
              <w:rPr>
                <w:rtl w:val="0"/>
              </w:rPr>
              <w:t>–</w:t>
            </w:r>
            <w:r>
              <w:rPr>
                <w:rtl w:val="0"/>
                <w:lang w:val="en-US"/>
              </w:rPr>
              <w:t>27 academic year.</w:t>
            </w:r>
            <w:r>
              <w:rPr>
                <w:rtl w:val="0"/>
              </w:rPr>
              <w:t>  </w:t>
            </w:r>
          </w:p>
          <w:p>
            <w:pPr>
              <w:pStyle w:val="Body"/>
              <w:numPr>
                <w:ilvl w:val="0"/>
                <w:numId w:val="5"/>
              </w:numPr>
              <w:bidi w:val="0"/>
            </w:pPr>
            <w:r>
              <w:rPr>
                <w:rtl w:val="0"/>
                <w:lang w:val="en-US"/>
              </w:rPr>
              <w:t>To mandate the SU to request that the University undertake a feasibility assessment of both models (in-house scheme vs. third-party partnership) and report back to the SU on its findings by the end of Trinity Term 2026.</w:t>
            </w:r>
            <w:r>
              <w:rPr>
                <w:rtl w:val="0"/>
              </w:rPr>
              <w:t>  </w:t>
            </w:r>
          </w:p>
          <w:p>
            <w:pPr>
              <w:pStyle w:val="Body"/>
              <w:numPr>
                <w:ilvl w:val="0"/>
                <w:numId w:val="5"/>
              </w:numPr>
              <w:bidi w:val="0"/>
            </w:pPr>
            <w:r>
              <w:rPr>
                <w:rtl w:val="0"/>
                <w:lang w:val="en-US"/>
              </w:rPr>
              <w:t>To mandate the SU to work with college common rooms in the interim to compile and distribute guidance on alternative options available to affected students ahead of the Act</w:t>
            </w:r>
            <w:r>
              <w:rPr>
                <w:rtl w:val="1"/>
              </w:rPr>
              <w:t>’</w:t>
            </w:r>
            <w:r>
              <w:rPr>
                <w:rtl w:val="0"/>
                <w:lang w:val="en-US"/>
              </w:rPr>
              <w:t>s rent-in-advance provisions coming into force on 1 May 2026.</w:t>
            </w:r>
          </w:p>
        </w:tc>
      </w:tr>
      <w:tr>
        <w:tblPrEx>
          <w:shd w:val="clear" w:color="auto" w:fill="auto"/>
        </w:tblPrEx>
        <w:trPr>
          <w:trHeight w:val="12961" w:hRule="atLeast"/>
        </w:trPr>
        <w:tc>
          <w:tcPr>
            <w:tcW w:type="dxa" w:w="1959"/>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f5f5f5"/>
            <w:tcMar>
              <w:top w:type="dxa" w:w="20"/>
              <w:left w:type="dxa" w:w="20"/>
              <w:bottom w:type="dxa" w:w="20"/>
              <w:right w:type="dxa" w:w="20"/>
            </w:tcMar>
            <w:vAlign w:val="center"/>
          </w:tcPr>
          <w:p>
            <w:pPr>
              <w:pStyle w:val="Body"/>
              <w:bidi w:val="0"/>
            </w:pPr>
            <w:r>
              <w:rPr>
                <w:rFonts w:ascii="Helvetica Neue" w:cs="Arial Unicode MS" w:hAnsi="Helvetica Neue" w:eastAsia="Arial Unicode MS"/>
                <w:rtl w:val="0"/>
              </w:rPr>
              <w:t>Item F</w:t>
            </w:r>
          </w:p>
        </w:tc>
        <w:tc>
          <w:tcPr>
            <w:tcW w:type="dxa" w:w="7671"/>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f5f5f5"/>
            <w:tcMar>
              <w:top w:type="dxa" w:w="20"/>
              <w:left w:type="dxa" w:w="20"/>
              <w:bottom w:type="dxa" w:w="20"/>
              <w:right w:type="dxa" w:w="20"/>
            </w:tcMar>
            <w:vAlign w:val="center"/>
          </w:tcPr>
          <w:p>
            <w:pPr>
              <w:pStyle w:val="Body"/>
              <w:bidi w:val="0"/>
            </w:pPr>
            <w:r>
              <w:rPr>
                <w:rtl w:val="0"/>
                <w:lang w:val="en-US"/>
              </w:rPr>
              <w:t>University Email Preservation Motion</w:t>
            </w:r>
            <w:r>
              <w:rPr>
                <w:rtl w:val="0"/>
              </w:rPr>
              <w:t>  </w:t>
            </w:r>
          </w:p>
          <w:p>
            <w:pPr>
              <w:pStyle w:val="Body"/>
              <w:bidi w:val="0"/>
            </w:pPr>
            <w:r>
              <w:rPr>
                <w:rtl w:val="0"/>
                <w:lang w:val="en-US"/>
              </w:rPr>
              <w:t>Proposed by:</w:t>
            </w:r>
            <w:r>
              <w:rPr>
                <w:rtl w:val="0"/>
              </w:rPr>
              <w:t> </w:t>
            </w:r>
            <w:r>
              <w:rPr>
                <w:rtl w:val="0"/>
              </w:rPr>
              <w:t>Xiangyue</w:t>
            </w:r>
            <w:r>
              <w:rPr>
                <w:rtl w:val="0"/>
              </w:rPr>
              <w:t> </w:t>
            </w:r>
            <w:r>
              <w:rPr>
                <w:rtl w:val="0"/>
                <w:lang w:val="en-US"/>
              </w:rPr>
              <w:t>Wang (St. Catherine</w:t>
            </w:r>
            <w:r>
              <w:rPr>
                <w:rtl w:val="1"/>
              </w:rPr>
              <w:t>’</w:t>
            </w:r>
            <w:r>
              <w:rPr>
                <w:rtl w:val="0"/>
              </w:rPr>
              <w:t>s MCR)</w:t>
            </w:r>
            <w:r>
              <w:rPr>
                <w:rtl w:val="0"/>
              </w:rPr>
              <w:t> </w:t>
            </w:r>
          </w:p>
          <w:p>
            <w:pPr>
              <w:pStyle w:val="Body"/>
              <w:bidi w:val="0"/>
            </w:pPr>
            <w:r>
              <w:rPr>
                <w:rtl w:val="0"/>
                <w:lang w:val="en-US"/>
              </w:rPr>
              <w:t>Seconded by: Alec El</w:t>
            </w:r>
            <w:r>
              <w:rPr>
                <w:rtl w:val="0"/>
              </w:rPr>
              <w:t>í</w:t>
            </w:r>
            <w:r>
              <w:rPr>
                <w:rtl w:val="0"/>
              </w:rPr>
              <w:t>as</w:t>
            </w:r>
            <w:r>
              <w:rPr>
                <w:rtl w:val="0"/>
              </w:rPr>
              <w:t> </w:t>
            </w:r>
            <w:r>
              <w:rPr>
                <w:rtl w:val="0"/>
              </w:rPr>
              <w:t>Sigur</w:t>
            </w:r>
            <w:r>
              <w:rPr>
                <w:rtl w:val="0"/>
              </w:rPr>
              <w:t>ð</w:t>
            </w:r>
            <w:r>
              <w:rPr>
                <w:rtl w:val="0"/>
              </w:rPr>
              <w:t>arson</w:t>
            </w:r>
            <w:r>
              <w:rPr>
                <w:rtl w:val="0"/>
              </w:rPr>
              <w:t> </w:t>
            </w:r>
            <w:r>
              <w:rPr>
                <w:rtl w:val="0"/>
                <w:lang w:val="en-US"/>
              </w:rPr>
              <w:t>(Wadham MCR), Jessica Ryan-Smith (Lincoln MCR), Jairus Tristan Patoc (Somerville MCR), Marcell Szak</w:t>
            </w:r>
            <w:r>
              <w:rPr>
                <w:rtl w:val="0"/>
              </w:rPr>
              <w:t>á</w:t>
            </w:r>
            <w:r>
              <w:rPr>
                <w:rtl w:val="0"/>
                <w:lang w:val="en-US"/>
              </w:rPr>
              <w:t>ly (Merton MCR), Nick Lang (Keble JCR)</w:t>
            </w:r>
            <w:r>
              <w:rPr>
                <w:rtl w:val="0"/>
              </w:rPr>
              <w:t> </w:t>
            </w:r>
          </w:p>
          <w:p>
            <w:pPr>
              <w:pStyle w:val="Body"/>
              <w:bidi w:val="0"/>
            </w:pPr>
            <w:r>
              <w:rPr>
                <w:rtl w:val="0"/>
                <w:lang w:val="en-US"/>
              </w:rPr>
              <w:t>Decision Type:</w:t>
            </w:r>
            <w:r>
              <w:rPr>
                <w:rtl w:val="0"/>
              </w:rPr>
              <w:t> </w:t>
            </w:r>
            <w:r>
              <w:rPr>
                <w:rtl w:val="0"/>
                <w:lang w:val="fr-FR"/>
              </w:rPr>
              <w:t>Conference Mandate</w:t>
            </w:r>
          </w:p>
          <w:p>
            <w:pPr>
              <w:pStyle w:val="Body"/>
              <w:bidi w:val="0"/>
            </w:pPr>
            <w:r>
              <w:rPr>
                <w:rtl w:val="0"/>
                <w:lang w:val="en-US"/>
              </w:rPr>
              <w:t>Proposal:</w:t>
            </w:r>
          </w:p>
          <w:p>
            <w:pPr>
              <w:pStyle w:val="Body"/>
              <w:bidi w:val="0"/>
            </w:pPr>
            <w:r>
              <w:rPr>
                <w:rtl w:val="0"/>
                <w:lang w:val="en-US"/>
              </w:rPr>
              <w:t>The motion mandates the sabbatical officers to advocate at the University Council and any relevant committee for the permanent preservation of students</w:t>
            </w:r>
            <w:r>
              <w:rPr>
                <w:rtl w:val="1"/>
              </w:rPr>
              <w:t xml:space="preserve">’ </w:t>
            </w:r>
            <w:r>
              <w:rPr>
                <w:rtl w:val="0"/>
                <w:lang w:val="en-US"/>
              </w:rPr>
              <w:t>university emails, or to allow alumni to set up forwarding from their old university address to an Oxford alumni address.</w:t>
            </w:r>
          </w:p>
          <w:p>
            <w:pPr>
              <w:pStyle w:val="Body"/>
              <w:bidi w:val="0"/>
            </w:pPr>
            <w:r>
              <w:rPr>
                <w:rtl w:val="0"/>
                <w:lang w:val="en-US"/>
              </w:rPr>
              <w:t>Conference notes that:</w:t>
            </w:r>
            <w:r>
              <w:rPr>
                <w:rtl w:val="0"/>
              </w:rPr>
              <w:t> </w:t>
            </w:r>
          </w:p>
          <w:p>
            <w:pPr>
              <w:pStyle w:val="Body"/>
              <w:numPr>
                <w:ilvl w:val="0"/>
                <w:numId w:val="6"/>
              </w:numPr>
              <w:bidi w:val="0"/>
            </w:pPr>
            <w:r>
              <w:rPr>
                <w:rtl w:val="0"/>
                <w:lang w:val="en-US"/>
              </w:rPr>
              <w:t>The Oxford University email for undergraduate and graduate full-time students expires three months following the expiry date of your SSO.</w:t>
            </w:r>
            <w:r>
              <w:rPr>
                <w:rtl w:val="0"/>
              </w:rPr>
              <w:t>  </w:t>
            </w:r>
          </w:p>
          <w:p>
            <w:pPr>
              <w:pStyle w:val="Body"/>
              <w:numPr>
                <w:ilvl w:val="0"/>
                <w:numId w:val="6"/>
              </w:numPr>
              <w:bidi w:val="0"/>
            </w:pPr>
            <w:r>
              <w:rPr>
                <w:rtl w:val="0"/>
                <w:lang w:val="en-US"/>
              </w:rPr>
              <w:t xml:space="preserve">Many prestigious universities </w:t>
            </w:r>
            <w:r>
              <w:rPr>
                <w:rtl w:val="0"/>
              </w:rPr>
              <w:t xml:space="preserve">– </w:t>
            </w:r>
            <w:r>
              <w:rPr>
                <w:rtl w:val="0"/>
                <w:lang w:val="en-US"/>
              </w:rPr>
              <w:t>including the University of Cambridge, Harvard University,</w:t>
            </w:r>
            <w:r>
              <w:rPr>
                <w:rtl w:val="0"/>
              </w:rPr>
              <w:t> </w:t>
            </w:r>
            <w:r>
              <w:rPr>
                <w:rtl w:val="0"/>
              </w:rPr>
              <w:t>,</w:t>
            </w:r>
            <w:r>
              <w:rPr>
                <w:rtl w:val="0"/>
              </w:rPr>
              <w:t> </w:t>
            </w:r>
            <w:r>
              <w:rPr>
                <w:rtl w:val="0"/>
                <w:lang w:val="en-US"/>
              </w:rPr>
              <w:t>University College</w:t>
            </w:r>
            <w:r>
              <w:rPr>
                <w:rtl w:val="0"/>
              </w:rPr>
              <w:t> </w:t>
            </w:r>
            <w:r>
              <w:rPr>
                <w:rtl w:val="0"/>
                <w:lang w:val="es-ES_tradnl"/>
              </w:rPr>
              <w:t>London,,</w:t>
            </w:r>
            <w:r>
              <w:rPr>
                <w:rtl w:val="0"/>
              </w:rPr>
              <w:t> </w:t>
            </w:r>
            <w:r>
              <w:rPr>
                <w:rtl w:val="0"/>
                <w:lang w:val="en-US"/>
              </w:rPr>
              <w:t>University of</w:t>
            </w:r>
            <w:r>
              <w:rPr>
                <w:rtl w:val="0"/>
              </w:rPr>
              <w:t> </w:t>
            </w:r>
            <w:r>
              <w:rPr>
                <w:rtl w:val="0"/>
                <w:lang w:val="en-US"/>
              </w:rPr>
              <w:t>California,,</w:t>
            </w:r>
            <w:r>
              <w:rPr>
                <w:rtl w:val="0"/>
              </w:rPr>
              <w:t> </w:t>
            </w:r>
            <w:r>
              <w:rPr>
                <w:rtl w:val="0"/>
                <w:lang w:val="en-US"/>
              </w:rPr>
              <w:t xml:space="preserve">New York University, and Rutgers University </w:t>
            </w:r>
            <w:r>
              <w:rPr>
                <w:rtl w:val="0"/>
              </w:rPr>
              <w:t xml:space="preserve">– </w:t>
            </w:r>
            <w:r>
              <w:rPr>
                <w:rtl w:val="0"/>
                <w:lang w:val="en-US"/>
              </w:rPr>
              <w:t>allow students to keep their university email for life at little to no</w:t>
            </w:r>
            <w:r>
              <w:rPr>
                <w:rtl w:val="0"/>
              </w:rPr>
              <w:t> </w:t>
            </w:r>
            <w:r>
              <w:rPr>
                <w:rtl w:val="0"/>
                <w:lang w:val="en-US"/>
              </w:rPr>
              <w:t>cost, or</w:t>
            </w:r>
            <w:r>
              <w:rPr>
                <w:rtl w:val="0"/>
              </w:rPr>
              <w:t> </w:t>
            </w:r>
            <w:r>
              <w:rPr>
                <w:rtl w:val="0"/>
                <w:lang w:val="en-US"/>
              </w:rPr>
              <w:t>allow the students to transition to an alumni email.</w:t>
            </w:r>
            <w:r>
              <w:rPr>
                <w:rtl w:val="0"/>
              </w:rPr>
              <w:t> </w:t>
            </w:r>
          </w:p>
          <w:p>
            <w:pPr>
              <w:pStyle w:val="Body"/>
              <w:numPr>
                <w:ilvl w:val="0"/>
                <w:numId w:val="6"/>
              </w:numPr>
              <w:bidi w:val="0"/>
            </w:pPr>
            <w:r>
              <w:rPr>
                <w:rtl w:val="0"/>
                <w:lang w:val="en-US"/>
              </w:rPr>
              <w:t>Until as recently as 2021, Oxford graduates had the</w:t>
            </w:r>
            <w:r>
              <w:rPr>
                <w:rtl w:val="0"/>
              </w:rPr>
              <w:t> </w:t>
            </w:r>
            <w:r>
              <w:rPr>
                <w:rtl w:val="0"/>
                <w:lang w:val="en-US"/>
              </w:rPr>
              <w:t>option</w:t>
            </w:r>
            <w:r>
              <w:rPr>
                <w:rtl w:val="0"/>
              </w:rPr>
              <w:t> </w:t>
            </w:r>
            <w:r>
              <w:rPr>
                <w:rtl w:val="0"/>
                <w:lang w:val="en-US"/>
              </w:rPr>
              <w:t>of creating an Oxford alumni email address, which would forward emails to their existing personal email address. That service is no longer active as of 2026.</w:t>
            </w:r>
            <w:r>
              <w:rPr>
                <w:rtl w:val="0"/>
              </w:rPr>
              <w:t> </w:t>
            </w:r>
          </w:p>
          <w:p>
            <w:pPr>
              <w:pStyle w:val="Body"/>
              <w:bidi w:val="0"/>
            </w:pPr>
          </w:p>
          <w:p>
            <w:pPr>
              <w:pStyle w:val="Body"/>
              <w:bidi w:val="0"/>
            </w:pPr>
            <w:r>
              <w:rPr>
                <w:rtl w:val="0"/>
                <w:lang w:val="en-US"/>
              </w:rPr>
              <w:t>Conference believes that:</w:t>
            </w:r>
            <w:r>
              <w:rPr>
                <w:rtl w:val="0"/>
              </w:rPr>
              <w:t> </w:t>
            </w:r>
          </w:p>
          <w:p>
            <w:pPr>
              <w:pStyle w:val="Body"/>
              <w:numPr>
                <w:ilvl w:val="0"/>
                <w:numId w:val="6"/>
              </w:numPr>
              <w:bidi w:val="0"/>
            </w:pPr>
            <w:r>
              <w:rPr>
                <w:rtl w:val="0"/>
                <w:lang w:val="en-US"/>
              </w:rPr>
              <w:t>Postgraduate students' academic and professional identities are inherently linked to their university email. While updating ORCID contact information is</w:t>
            </w:r>
            <w:r>
              <w:rPr>
                <w:rtl w:val="0"/>
              </w:rPr>
              <w:t> </w:t>
            </w:r>
            <w:r>
              <w:rPr>
                <w:rtl w:val="0"/>
                <w:lang w:val="en-US"/>
              </w:rPr>
              <w:t>fairly straightforward, in many cases, direct contact information is provided in publications, conferences and more. Given that students are unable to set up automatic forwarding, losing access to their Oxford University email can sever their link to their journal publication, vital networks and potentially lead to missed opportunities - both of which are important for those in their early careers.</w:t>
            </w:r>
            <w:r>
              <w:rPr>
                <w:rtl w:val="0"/>
              </w:rPr>
              <w:t> </w:t>
            </w:r>
          </w:p>
          <w:p>
            <w:pPr>
              <w:pStyle w:val="Body"/>
              <w:numPr>
                <w:ilvl w:val="0"/>
                <w:numId w:val="6"/>
              </w:numPr>
              <w:bidi w:val="0"/>
            </w:pPr>
            <w:r>
              <w:rPr>
                <w:rtl w:val="0"/>
                <w:lang w:val="en-US"/>
              </w:rPr>
              <w:t>Although the University of Oxford</w:t>
            </w:r>
            <w:r>
              <w:rPr>
                <w:rtl w:val="0"/>
              </w:rPr>
              <w:t> </w:t>
            </w:r>
            <w:r>
              <w:rPr>
                <w:rtl w:val="0"/>
                <w:lang w:val="en-US"/>
              </w:rPr>
              <w:t>retains</w:t>
            </w:r>
            <w:r>
              <w:rPr>
                <w:rtl w:val="0"/>
              </w:rPr>
              <w:t> </w:t>
            </w:r>
            <w:r>
              <w:rPr>
                <w:rtl w:val="0"/>
                <w:lang w:val="en-US"/>
              </w:rPr>
              <w:t>policies</w:t>
            </w:r>
            <w:r>
              <w:rPr>
                <w:rtl w:val="0"/>
              </w:rPr>
              <w:t> </w:t>
            </w:r>
            <w:r>
              <w:rPr>
                <w:rtl w:val="0"/>
                <w:lang w:val="en-US"/>
              </w:rPr>
              <w:t>regarding</w:t>
            </w:r>
            <w:r>
              <w:rPr>
                <w:rtl w:val="0"/>
              </w:rPr>
              <w:t> </w:t>
            </w:r>
            <w:r>
              <w:rPr>
                <w:rtl w:val="0"/>
                <w:lang w:val="en-US"/>
              </w:rPr>
              <w:t xml:space="preserve">data transfer, in practice, students may resort to downloading their email inbox and/or content of their OneDrive to their private devices to preserve past emails, important conversations, and key contacts </w:t>
            </w:r>
            <w:r>
              <w:rPr>
                <w:rtl w:val="0"/>
              </w:rPr>
              <w:t xml:space="preserve">– </w:t>
            </w:r>
            <w:r>
              <w:rPr>
                <w:rtl w:val="0"/>
                <w:lang w:val="en-US"/>
              </w:rPr>
              <w:t>posing a data security risk to the university. In some cases, actions like this could result in a breach of data protection laws when transferring emails concerning sensitive research or data.</w:t>
            </w:r>
            <w:r>
              <w:rPr>
                <w:rtl w:val="0"/>
              </w:rPr>
              <w:t> </w:t>
            </w:r>
          </w:p>
          <w:p>
            <w:pPr>
              <w:pStyle w:val="Body"/>
              <w:numPr>
                <w:ilvl w:val="0"/>
                <w:numId w:val="6"/>
              </w:numPr>
              <w:bidi w:val="0"/>
            </w:pPr>
            <w:r>
              <w:rPr>
                <w:rtl w:val="0"/>
                <w:lang w:val="en-US"/>
              </w:rPr>
              <w:t>Continued access to the university email post-graduation will strengthen the university</w:t>
            </w:r>
            <w:r>
              <w:rPr>
                <w:rtl w:val="1"/>
              </w:rPr>
              <w:t>’</w:t>
            </w:r>
            <w:r>
              <w:rPr>
                <w:rtl w:val="0"/>
                <w:lang w:val="en-US"/>
              </w:rPr>
              <w:t>s alumni outreach, as graduates are more likely to stay connected with the university, their college, and any university club/society/organisation after graduation, and the university can easily reach out to alumni via the university email.</w:t>
            </w:r>
            <w:r>
              <w:rPr>
                <w:rtl w:val="0"/>
              </w:rPr>
              <w:t>  </w:t>
            </w:r>
          </w:p>
          <w:p>
            <w:pPr>
              <w:pStyle w:val="Body"/>
              <w:bidi w:val="0"/>
            </w:pPr>
          </w:p>
          <w:p>
            <w:pPr>
              <w:pStyle w:val="Body"/>
              <w:bidi w:val="0"/>
            </w:pPr>
            <w:r>
              <w:rPr>
                <w:rtl w:val="0"/>
                <w:lang w:val="en-US"/>
              </w:rPr>
              <w:t>Conference resolves to:</w:t>
            </w:r>
            <w:r>
              <w:rPr>
                <w:rtl w:val="0"/>
              </w:rPr>
              <w:t> </w:t>
            </w:r>
          </w:p>
          <w:p>
            <w:pPr>
              <w:pStyle w:val="Body"/>
              <w:bidi w:val="0"/>
            </w:pPr>
          </w:p>
          <w:p>
            <w:pPr>
              <w:pStyle w:val="Body"/>
              <w:numPr>
                <w:ilvl w:val="0"/>
                <w:numId w:val="6"/>
              </w:numPr>
              <w:bidi w:val="0"/>
            </w:pPr>
            <w:r>
              <w:rPr>
                <w:rtl w:val="0"/>
                <w:lang w:val="en-US"/>
              </w:rPr>
              <w:t>Mandate the sabbatical officers to advocate at the University Council and any relevant committee for the permanent preservation of students</w:t>
            </w:r>
            <w:r>
              <w:rPr>
                <w:rtl w:val="1"/>
              </w:rPr>
              <w:t xml:space="preserve">’ </w:t>
            </w:r>
            <w:r>
              <w:rPr>
                <w:rtl w:val="0"/>
                <w:lang w:val="en-US"/>
              </w:rPr>
              <w:t>university emails, or to allow alumni to set up</w:t>
            </w:r>
            <w:r>
              <w:rPr>
                <w:rtl w:val="0"/>
              </w:rPr>
              <w:t> </w:t>
            </w:r>
            <w:r>
              <w:rPr>
                <w:rtl w:val="0"/>
                <w:lang w:val="en-US"/>
              </w:rPr>
              <w:t>forwarding</w:t>
            </w:r>
            <w:r>
              <w:rPr>
                <w:rtl w:val="0"/>
              </w:rPr>
              <w:t> </w:t>
            </w:r>
            <w:r>
              <w:rPr>
                <w:rtl w:val="0"/>
                <w:lang w:val="en-US"/>
              </w:rPr>
              <w:t>from their old university address to an Oxford alumni address.</w:t>
            </w:r>
          </w:p>
        </w:tc>
      </w:tr>
      <w:tr>
        <w:tblPrEx>
          <w:shd w:val="clear" w:color="auto" w:fill="auto"/>
        </w:tblPrEx>
        <w:trPr>
          <w:trHeight w:val="481" w:hRule="atLeast"/>
        </w:trPr>
        <w:tc>
          <w:tcPr>
            <w:tcW w:type="dxa" w:w="1959"/>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auto"/>
            <w:tcMar>
              <w:top w:type="dxa" w:w="20"/>
              <w:left w:type="dxa" w:w="20"/>
              <w:bottom w:type="dxa" w:w="20"/>
              <w:right w:type="dxa" w:w="20"/>
            </w:tcMar>
            <w:vAlign w:val="center"/>
          </w:tcPr>
          <w:p>
            <w:pPr>
              <w:pStyle w:val="Body"/>
              <w:bidi w:val="0"/>
            </w:pPr>
            <w:r>
              <w:rPr>
                <w:rFonts w:ascii="Helvetica Neue" w:cs="Arial Unicode MS" w:hAnsi="Helvetica Neue" w:eastAsia="Arial Unicode MS"/>
                <w:rtl w:val="0"/>
              </w:rPr>
              <w:t>Item</w:t>
            </w:r>
            <w:r>
              <w:rPr>
                <w:rFonts w:ascii="Helvetica Neue" w:cs="Arial Unicode MS" w:hAnsi="Helvetica Neue" w:eastAsia="Arial Unicode MS" w:hint="default"/>
                <w:rtl w:val="0"/>
              </w:rPr>
              <w:t> </w:t>
            </w:r>
            <w:r>
              <w:rPr>
                <w:rFonts w:ascii="Helvetica Neue" w:cs="Arial Unicode MS" w:hAnsi="Helvetica Neue" w:eastAsia="Arial Unicode MS"/>
                <w:rtl w:val="0"/>
              </w:rPr>
              <w:t>G</w:t>
            </w:r>
          </w:p>
        </w:tc>
        <w:tc>
          <w:tcPr>
            <w:tcW w:type="dxa" w:w="7671"/>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auto"/>
            <w:tcMar>
              <w:top w:type="dxa" w:w="20"/>
              <w:left w:type="dxa" w:w="20"/>
              <w:bottom w:type="dxa" w:w="20"/>
              <w:right w:type="dxa" w:w="20"/>
            </w:tcMar>
            <w:vAlign w:val="center"/>
          </w:tcPr>
          <w:p>
            <w:pPr>
              <w:pStyle w:val="Body"/>
              <w:bidi w:val="0"/>
            </w:pPr>
            <w:r>
              <w:rPr>
                <w:rtl w:val="0"/>
                <w:lang w:val="en-US"/>
              </w:rPr>
              <w:t>Oxford SU 15-minute sessions on:</w:t>
            </w:r>
            <w:r>
              <w:rPr>
                <w:rtl w:val="0"/>
              </w:rPr>
              <w:t>  </w:t>
            </w:r>
          </w:p>
          <w:p>
            <w:pPr>
              <w:pStyle w:val="Body"/>
              <w:numPr>
                <w:ilvl w:val="0"/>
                <w:numId w:val="7"/>
              </w:numPr>
              <w:bidi w:val="0"/>
            </w:pPr>
            <w:r>
              <w:rPr>
                <w:rtl w:val="0"/>
                <w:lang w:val="en-US"/>
              </w:rPr>
              <w:t>Student loan reform</w:t>
            </w:r>
            <w:r>
              <w:rPr>
                <w:rtl w:val="0"/>
              </w:rPr>
              <w:t> </w:t>
            </w:r>
            <w:r>
              <w:rPr>
                <w:rtl w:val="0"/>
                <w:lang w:val="en-US"/>
              </w:rPr>
              <w:t>(President for Welfare, Equity &amp; Inclusion)</w:t>
            </w:r>
          </w:p>
        </w:tc>
      </w:tr>
      <w:tr>
        <w:tblPrEx>
          <w:shd w:val="clear" w:color="auto" w:fill="auto"/>
        </w:tblPrEx>
        <w:trPr>
          <w:trHeight w:val="1441" w:hRule="atLeast"/>
        </w:trPr>
        <w:tc>
          <w:tcPr>
            <w:tcW w:type="dxa" w:w="9630"/>
            <w:gridSpan w:val="2"/>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f5f5f5"/>
            <w:tcMar>
              <w:top w:type="dxa" w:w="20"/>
              <w:left w:type="dxa" w:w="20"/>
              <w:bottom w:type="dxa" w:w="20"/>
              <w:right w:type="dxa" w:w="20"/>
            </w:tcMar>
            <w:vAlign w:val="center"/>
          </w:tcPr>
          <w:p>
            <w:pPr>
              <w:pStyle w:val="Body"/>
              <w:bidi w:val="0"/>
            </w:pPr>
            <w:r>
              <w:rPr>
                <w:rtl w:val="0"/>
              </w:rPr>
              <w:t>Below</w:t>
            </w:r>
            <w:r>
              <w:rPr>
                <w:rtl w:val="0"/>
              </w:rPr>
              <w:t> </w:t>
            </w:r>
            <w:r>
              <w:rPr>
                <w:rtl w:val="0"/>
                <w:lang w:val="en-US"/>
              </w:rPr>
              <w:t>the Line</w:t>
            </w:r>
            <w:r>
              <w:rPr>
                <w:rtl w:val="0"/>
              </w:rPr>
              <w:t>  </w:t>
              <w:br w:type="textWrapping"/>
            </w:r>
            <w:r>
              <w:rPr>
                <w:rtl w:val="0"/>
                <w:lang w:val="en-US"/>
              </w:rPr>
              <w:t>These are items which will not be discussed unless requested.</w:t>
            </w:r>
            <w:r>
              <w:rPr>
                <w:rtl w:val="0"/>
              </w:rPr>
              <w:t>  </w:t>
              <w:br w:type="textWrapping"/>
            </w:r>
            <w:r>
              <w:rPr>
                <w:rtl w:val="0"/>
                <w:lang w:val="en-US"/>
              </w:rPr>
              <w:t>Members can request a discussion by request to the Chair (</w:t>
            </w:r>
            <w:r>
              <w:rPr>
                <w:rStyle w:val="Hyperlink.0"/>
              </w:rPr>
              <w:fldChar w:fldCharType="begin" w:fldLock="0"/>
            </w:r>
            <w:r>
              <w:rPr>
                <w:rStyle w:val="Hyperlink.0"/>
              </w:rPr>
              <w:instrText xml:space="preserve"> HYPERLINK "mailto:supresidentccr@oxfordsu.ox.ac.uk"</w:instrText>
            </w:r>
            <w:r>
              <w:rPr>
                <w:rStyle w:val="Hyperlink.0"/>
              </w:rPr>
              <w:fldChar w:fldCharType="separate" w:fldLock="0"/>
            </w:r>
            <w:r>
              <w:rPr>
                <w:rStyle w:val="Hyperlink.0"/>
                <w:rtl w:val="0"/>
                <w:lang w:val="it-IT"/>
              </w:rPr>
              <w:t>supresidentccr@oxfordsu.ox.ac.uk</w:t>
            </w:r>
            <w:r>
              <w:rPr/>
              <w:fldChar w:fldCharType="end" w:fldLock="0"/>
            </w:r>
            <w:r>
              <w:rPr>
                <w:rtl w:val="0"/>
              </w:rPr>
              <w:t>).</w:t>
            </w:r>
            <w:r>
              <w:rPr>
                <w:rtl w:val="0"/>
              </w:rPr>
              <w:t>  </w:t>
            </w:r>
          </w:p>
          <w:p>
            <w:pPr>
              <w:pStyle w:val="Body"/>
              <w:bidi w:val="0"/>
            </w:pPr>
            <w:r>
              <w:rPr>
                <w:rtl w:val="0"/>
                <w:lang w:val="en-US"/>
              </w:rPr>
              <w:t>The following motions did not pass at the</w:t>
            </w:r>
            <w:r>
              <w:rPr>
                <w:rtl w:val="0"/>
              </w:rPr>
              <w:t> </w:t>
            </w:r>
            <w:r>
              <w:rPr>
                <w:rtl w:val="0"/>
                <w:lang w:val="en-US"/>
              </w:rPr>
              <w:t>previous</w:t>
            </w:r>
            <w:r>
              <w:rPr>
                <w:rtl w:val="0"/>
              </w:rPr>
              <w:t> </w:t>
            </w:r>
            <w:r>
              <w:rPr>
                <w:rtl w:val="0"/>
                <w:lang w:val="en-US"/>
              </w:rPr>
              <w:t>Conference of Common Rooms due to not meeting quoracy.</w:t>
            </w:r>
            <w:r>
              <w:rPr>
                <w:rtl w:val="0"/>
              </w:rPr>
              <w:t> </w:t>
            </w:r>
            <w:r>
              <w:rPr>
                <w:rtl w:val="0"/>
                <w:lang w:val="en-US"/>
              </w:rPr>
              <w:t>They will be</w:t>
            </w:r>
            <w:r>
              <w:rPr>
                <w:rtl w:val="0"/>
              </w:rPr>
              <w:t> </w:t>
            </w:r>
            <w:r>
              <w:rPr>
                <w:rtl w:val="0"/>
                <w:lang w:val="en-US"/>
              </w:rPr>
              <w:t>submitted</w:t>
            </w:r>
            <w:r>
              <w:rPr>
                <w:rtl w:val="0"/>
              </w:rPr>
              <w:t> </w:t>
            </w:r>
            <w:r>
              <w:rPr>
                <w:rtl w:val="0"/>
                <w:lang w:val="en-US"/>
              </w:rPr>
              <w:t>for CCR vote again without debate unless requested.</w:t>
            </w:r>
            <w:r>
              <w:rPr>
                <w:rtl w:val="0"/>
              </w:rPr>
              <w:t>  </w:t>
            </w:r>
            <w:r>
              <w:rPr>
                <w:rtl w:val="0"/>
                <w:lang w:val="en-US"/>
              </w:rPr>
              <w:t>If we do not meet quoracy a second time the motions will be</w:t>
            </w:r>
            <w:r>
              <w:rPr>
                <w:rtl w:val="0"/>
              </w:rPr>
              <w:t> </w:t>
            </w:r>
            <w:r>
              <w:rPr>
                <w:rtl w:val="0"/>
                <w:lang w:val="en-US"/>
              </w:rPr>
              <w:t>deemed</w:t>
            </w:r>
            <w:r>
              <w:rPr>
                <w:rtl w:val="0"/>
              </w:rPr>
              <w:t> </w:t>
            </w:r>
            <w:r>
              <w:rPr>
                <w:rtl w:val="0"/>
                <w:lang w:val="en-US"/>
              </w:rPr>
              <w:t>to have fallen.</w:t>
            </w:r>
          </w:p>
        </w:tc>
      </w:tr>
      <w:tr>
        <w:tblPrEx>
          <w:shd w:val="clear" w:color="auto" w:fill="auto"/>
        </w:tblPrEx>
        <w:trPr>
          <w:trHeight w:val="2641" w:hRule="atLeast"/>
        </w:trPr>
        <w:tc>
          <w:tcPr>
            <w:tcW w:type="dxa" w:w="1959"/>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auto"/>
            <w:tcMar>
              <w:top w:type="dxa" w:w="20"/>
              <w:left w:type="dxa" w:w="20"/>
              <w:bottom w:type="dxa" w:w="20"/>
              <w:right w:type="dxa" w:w="20"/>
            </w:tcMar>
            <w:vAlign w:val="center"/>
          </w:tcPr>
          <w:p>
            <w:pPr>
              <w:pStyle w:val="Body"/>
              <w:bidi w:val="0"/>
            </w:pPr>
            <w:r>
              <w:rPr>
                <w:rFonts w:ascii="Helvetica Neue" w:cs="Arial Unicode MS" w:hAnsi="Helvetica Neue" w:eastAsia="Arial Unicode MS"/>
                <w:rtl w:val="0"/>
              </w:rPr>
              <w:t>Item</w:t>
            </w:r>
            <w:r>
              <w:rPr>
                <w:rFonts w:ascii="Helvetica Neue" w:cs="Arial Unicode MS" w:hAnsi="Helvetica Neue" w:eastAsia="Arial Unicode MS" w:hint="default"/>
                <w:rtl w:val="0"/>
              </w:rPr>
              <w:t> </w:t>
            </w:r>
            <w:r>
              <w:rPr>
                <w:rFonts w:ascii="Helvetica Neue" w:cs="Arial Unicode MS" w:hAnsi="Helvetica Neue" w:eastAsia="Arial Unicode MS"/>
                <w:rtl w:val="0"/>
              </w:rPr>
              <w:t>H</w:t>
            </w:r>
          </w:p>
        </w:tc>
        <w:tc>
          <w:tcPr>
            <w:tcW w:type="dxa" w:w="7671"/>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auto"/>
            <w:tcMar>
              <w:top w:type="dxa" w:w="20"/>
              <w:left w:type="dxa" w:w="20"/>
              <w:bottom w:type="dxa" w:w="20"/>
              <w:right w:type="dxa" w:w="20"/>
            </w:tcMar>
            <w:vAlign w:val="center"/>
          </w:tcPr>
          <w:p>
            <w:pPr>
              <w:pStyle w:val="Body"/>
              <w:bidi w:val="0"/>
            </w:pPr>
            <w:r>
              <w:rPr>
                <w:rtl w:val="0"/>
                <w:lang w:val="en-US"/>
              </w:rPr>
              <w:t>No motions below the line.</w:t>
            </w:r>
            <w:r>
              <w:rPr>
                <w:rtl w:val="0"/>
              </w:rPr>
              <w:t>  </w:t>
            </w:r>
          </w:p>
          <w:p>
            <w:pPr>
              <w:pStyle w:val="Body"/>
              <w:bidi w:val="0"/>
            </w:pPr>
            <w:r>
              <w:rPr>
                <w:rtl w:val="0"/>
              </w:rPr>
              <w:t>AOB:</w:t>
            </w:r>
            <w:r>
              <w:rPr>
                <w:rtl w:val="0"/>
              </w:rPr>
              <w:t> </w:t>
            </w:r>
          </w:p>
          <w:p>
            <w:pPr>
              <w:pStyle w:val="Body"/>
              <w:numPr>
                <w:ilvl w:val="0"/>
                <w:numId w:val="8"/>
              </w:numPr>
              <w:bidi w:val="0"/>
            </w:pPr>
            <w:r>
              <w:rPr>
                <w:rtl w:val="0"/>
                <w:lang w:val="en-US"/>
              </w:rPr>
              <w:t>CCR Voting review</w:t>
            </w:r>
            <w:r>
              <w:rPr>
                <w:rtl w:val="0"/>
              </w:rPr>
              <w:t> </w:t>
            </w:r>
            <w:r>
              <w:rPr>
                <w:rtl w:val="0"/>
                <w:lang w:val="en-US"/>
              </w:rPr>
              <w:t>(President for Communties and Common Rooms)</w:t>
            </w:r>
            <w:r>
              <w:rPr>
                <w:rtl w:val="0"/>
              </w:rPr>
              <w:t> </w:t>
            </w:r>
          </w:p>
          <w:p>
            <w:pPr>
              <w:pStyle w:val="Body"/>
              <w:numPr>
                <w:ilvl w:val="0"/>
                <w:numId w:val="8"/>
              </w:numPr>
              <w:bidi w:val="0"/>
            </w:pPr>
            <w:r>
              <w:rPr>
                <w:rtl w:val="0"/>
                <w:lang w:val="en-US"/>
              </w:rPr>
              <w:t>Is the current timeline</w:t>
            </w:r>
            <w:r>
              <w:rPr>
                <w:rtl w:val="0"/>
              </w:rPr>
              <w:t> </w:t>
            </w:r>
            <w:r>
              <w:rPr>
                <w:rtl w:val="0"/>
                <w:lang w:val="it-IT"/>
              </w:rPr>
              <w:t>appropriate?</w:t>
            </w:r>
            <w:r>
              <w:rPr>
                <w:rtl w:val="0"/>
              </w:rPr>
              <w:t> </w:t>
            </w:r>
          </w:p>
          <w:p>
            <w:pPr>
              <w:pStyle w:val="Body"/>
              <w:numPr>
                <w:ilvl w:val="0"/>
                <w:numId w:val="8"/>
              </w:numPr>
              <w:bidi w:val="0"/>
            </w:pPr>
            <w:r>
              <w:rPr>
                <w:rtl w:val="0"/>
                <w:lang w:val="en-US"/>
              </w:rPr>
              <w:t>Does the current timeline allow for meaningful common room membership engagement?</w:t>
            </w:r>
            <w:r>
              <w:rPr>
                <w:rtl w:val="0"/>
              </w:rPr>
              <w:t> </w:t>
            </w:r>
          </w:p>
          <w:p>
            <w:pPr>
              <w:pStyle w:val="Body"/>
              <w:numPr>
                <w:ilvl w:val="0"/>
                <w:numId w:val="8"/>
              </w:numPr>
              <w:bidi w:val="0"/>
            </w:pPr>
            <w:r>
              <w:rPr>
                <w:rtl w:val="0"/>
                <w:lang w:val="en-US"/>
              </w:rPr>
              <w:t>Where would you like to see us communicate CCR activity such as promoting the event, publishing successful</w:t>
            </w:r>
            <w:r>
              <w:rPr>
                <w:rtl w:val="0"/>
              </w:rPr>
              <w:t> </w:t>
            </w:r>
            <w:r>
              <w:rPr>
                <w:rtl w:val="0"/>
                <w:lang w:val="fr-FR"/>
              </w:rPr>
              <w:t>motions</w:t>
            </w:r>
            <w:r>
              <w:rPr>
                <w:rtl w:val="0"/>
              </w:rPr>
              <w:t> </w:t>
            </w:r>
            <w:r>
              <w:rPr>
                <w:rtl w:val="0"/>
                <w:lang w:val="en-US"/>
              </w:rPr>
              <w:t>and sharing call to actions</w:t>
            </w:r>
            <w:r>
              <w:rPr>
                <w:rtl w:val="0"/>
              </w:rPr>
              <w:t> </w:t>
            </w:r>
            <w:r>
              <w:rPr>
                <w:rtl w:val="0"/>
                <w:lang w:val="en-US"/>
              </w:rPr>
              <w:t>(ASE, website, social media)?</w:t>
            </w:r>
            <w:r>
              <w:rPr>
                <w:rtl w:val="0"/>
              </w:rPr>
              <w:t>  </w:t>
            </w:r>
          </w:p>
          <w:p>
            <w:pPr>
              <w:pStyle w:val="Body"/>
              <w:numPr>
                <w:ilvl w:val="0"/>
                <w:numId w:val="8"/>
              </w:numPr>
              <w:bidi w:val="0"/>
            </w:pPr>
            <w:r>
              <w:rPr>
                <w:rtl w:val="0"/>
                <w:lang w:val="en-US"/>
              </w:rPr>
              <w:t>JCR/MCR Committee Reward and Recognition from colleges, call to engage.</w:t>
            </w:r>
          </w:p>
        </w:tc>
      </w:tr>
    </w:tbl>
    <w:p>
      <w:pPr>
        <w:pStyle w:val="Default"/>
        <w:suppressAutoHyphens w:val="1"/>
        <w:spacing w:before="0" w:line="240" w:lineRule="auto"/>
        <w:rPr>
          <w:rFonts w:ascii="Times Roman" w:cs="Times Roman" w:hAnsi="Times Roman" w:eastAsia="Times Roman"/>
        </w:rPr>
      </w:pPr>
    </w:p>
    <w:p>
      <w:pPr>
        <w:pStyle w:val="Default"/>
        <w:suppressAutoHyphens w:val="1"/>
        <w:spacing w:before="0" w:line="240" w:lineRule="auto"/>
      </w:pPr>
      <w:r>
        <w:rPr>
          <w:rFonts w:ascii="Times Roman" w:cs="Times Roman" w:hAnsi="Times Roman" w:eastAsia="Times Roman"/>
        </w:rPr>
      </w:r>
    </w:p>
    <w:sectPr>
      <w:headerReference w:type="default" r:id="rId4"/>
      <w:footerReference w:type="default" r:id="rId5"/>
      <w:pgSz w:w="11906" w:h="16838" w:orient="portrait"/>
      <w:pgMar w:top="1134" w:right="1134" w:bottom="1134" w:left="1134" w:header="709" w:footer="850"/>
      <w:bidi w:val="0"/>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 w:name="Helvetica Neue">
    <w:charset w:val="00"/>
    <w:family w:val="roman"/>
    <w:pitch w:val="default"/>
  </w:font>
  <w:font w:name="Times Roman">
    <w:charset w:val="00"/>
    <w:family w:val="roman"/>
    <w:pitch w:val="default"/>
  </w:font>
</w:fonts>
</file>

<file path=word/footer1.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r/>
  </w:p>
</w:ftr>
</file>

<file path=word/header1.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r/>
  </w:p>
</w:hdr>
</file>

<file path=word/numbering.xml><?xml version="1.0" encoding="utf-8"?>
<w:numbering xmlns:w="http://schemas.openxmlformats.org/wordprocessingml/2006/main" xmlns:wp="http://schemas.openxmlformats.org/drawingml/2006/wordprocessingDrawing" xmlns:w14="http://schemas.microsoft.com/office/word/2010/wordml" xmlns:r="http://schemas.openxmlformats.org/officeDocument/2006/relationships" xmlns:v="urn:schemas-microsoft-com:vml" xmlns:o="urn:schemas-microsoft-com:office:office">
  <w:abstractNum w:abstractNumId="0">
    <w:multiLevelType w:val="hybridMultilevel"/>
    <w:lvl w:ilvl="0">
      <w:start w:val="1"/>
      <w:numFmt w:val="bullet"/>
      <w:suff w:val="tab"/>
      <w:lvlText w:val="•"/>
      <w:lvlJc w:val="left"/>
      <w:pPr>
        <w:ind w:left="678" w:hanging="458"/>
      </w:pPr>
      <w:rPr>
        <w:rFonts w:ascii="Times Roman" w:cs="Times Roman" w:hAnsi="Times Roman" w:eastAsia="Times Roman"/>
        <w:b w:val="0"/>
        <w:bCs w:val="0"/>
        <w:i w:val="0"/>
        <w:iCs w:val="0"/>
        <w:caps w:val="0"/>
        <w:smallCaps w:val="0"/>
        <w:strike w:val="0"/>
        <w:dstrike w:val="0"/>
        <w:outline w:val="0"/>
        <w:emboss w:val="0"/>
        <w:imprint w:val="0"/>
        <w:spacing w:val="0"/>
        <w:w w:val="100"/>
        <w:kern w:val="0"/>
        <w:position w:val="0"/>
        <w:highlight w:val="none"/>
        <w:vertAlign w:val="baseline"/>
      </w:rPr>
    </w:lvl>
    <w:lvl w:ilvl="1">
      <w:start w:val="1"/>
      <w:numFmt w:val="bullet"/>
      <w:suff w:val="tab"/>
      <w:lvlText w:val="•"/>
      <w:lvlJc w:val="left"/>
      <w:pPr>
        <w:ind w:left="898" w:hanging="458"/>
      </w:pPr>
      <w:rPr>
        <w:rFonts w:ascii="Times Roman" w:cs="Times Roman" w:hAnsi="Times Roman" w:eastAsia="Times Roman"/>
        <w:b w:val="0"/>
        <w:bCs w:val="0"/>
        <w:i w:val="0"/>
        <w:iCs w:val="0"/>
        <w:caps w:val="0"/>
        <w:smallCaps w:val="0"/>
        <w:strike w:val="0"/>
        <w:dstrike w:val="0"/>
        <w:outline w:val="0"/>
        <w:emboss w:val="0"/>
        <w:imprint w:val="0"/>
        <w:spacing w:val="0"/>
        <w:w w:val="100"/>
        <w:kern w:val="0"/>
        <w:position w:val="-2"/>
        <w:highlight w:val="none"/>
        <w:vertAlign w:val="baseline"/>
      </w:rPr>
    </w:lvl>
    <w:lvl w:ilvl="2">
      <w:start w:val="1"/>
      <w:numFmt w:val="bullet"/>
      <w:suff w:val="tab"/>
      <w:lvlText w:val="•"/>
      <w:lvlJc w:val="left"/>
      <w:pPr>
        <w:ind w:left="1118" w:hanging="458"/>
      </w:pPr>
      <w:rPr>
        <w:rFonts w:ascii="Times Roman" w:cs="Times Roman" w:hAnsi="Times Roman" w:eastAsia="Times Roman"/>
        <w:b w:val="0"/>
        <w:bCs w:val="0"/>
        <w:i w:val="0"/>
        <w:iCs w:val="0"/>
        <w:caps w:val="0"/>
        <w:smallCaps w:val="0"/>
        <w:strike w:val="0"/>
        <w:dstrike w:val="0"/>
        <w:outline w:val="0"/>
        <w:emboss w:val="0"/>
        <w:imprint w:val="0"/>
        <w:spacing w:val="0"/>
        <w:w w:val="100"/>
        <w:kern w:val="0"/>
        <w:position w:val="-2"/>
        <w:highlight w:val="none"/>
        <w:vertAlign w:val="baseline"/>
      </w:rPr>
    </w:lvl>
    <w:lvl w:ilvl="3">
      <w:start w:val="1"/>
      <w:numFmt w:val="bullet"/>
      <w:suff w:val="tab"/>
      <w:lvlText w:val="•"/>
      <w:lvlJc w:val="left"/>
      <w:pPr>
        <w:ind w:left="1338" w:hanging="458"/>
      </w:pPr>
      <w:rPr>
        <w:rFonts w:ascii="Times Roman" w:cs="Times Roman" w:hAnsi="Times Roman" w:eastAsia="Times Roman"/>
        <w:b w:val="0"/>
        <w:bCs w:val="0"/>
        <w:i w:val="0"/>
        <w:iCs w:val="0"/>
        <w:caps w:val="0"/>
        <w:smallCaps w:val="0"/>
        <w:strike w:val="0"/>
        <w:dstrike w:val="0"/>
        <w:outline w:val="0"/>
        <w:emboss w:val="0"/>
        <w:imprint w:val="0"/>
        <w:spacing w:val="0"/>
        <w:w w:val="100"/>
        <w:kern w:val="0"/>
        <w:position w:val="-2"/>
        <w:highlight w:val="none"/>
        <w:vertAlign w:val="baseline"/>
      </w:rPr>
    </w:lvl>
    <w:lvl w:ilvl="4">
      <w:start w:val="1"/>
      <w:numFmt w:val="bullet"/>
      <w:suff w:val="tab"/>
      <w:lvlText w:val="•"/>
      <w:lvlJc w:val="left"/>
      <w:pPr>
        <w:ind w:left="1558" w:hanging="458"/>
      </w:pPr>
      <w:rPr>
        <w:rFonts w:ascii="Times Roman" w:cs="Times Roman" w:hAnsi="Times Roman" w:eastAsia="Times Roman"/>
        <w:b w:val="0"/>
        <w:bCs w:val="0"/>
        <w:i w:val="0"/>
        <w:iCs w:val="0"/>
        <w:caps w:val="0"/>
        <w:smallCaps w:val="0"/>
        <w:strike w:val="0"/>
        <w:dstrike w:val="0"/>
        <w:outline w:val="0"/>
        <w:emboss w:val="0"/>
        <w:imprint w:val="0"/>
        <w:spacing w:val="0"/>
        <w:w w:val="100"/>
        <w:kern w:val="0"/>
        <w:position w:val="-2"/>
        <w:highlight w:val="none"/>
        <w:vertAlign w:val="baseline"/>
      </w:rPr>
    </w:lvl>
    <w:lvl w:ilvl="5">
      <w:start w:val="1"/>
      <w:numFmt w:val="bullet"/>
      <w:suff w:val="tab"/>
      <w:lvlText w:val="•"/>
      <w:lvlJc w:val="left"/>
      <w:pPr>
        <w:ind w:left="1778" w:hanging="458"/>
      </w:pPr>
      <w:rPr>
        <w:rFonts w:ascii="Times Roman" w:cs="Times Roman" w:hAnsi="Times Roman" w:eastAsia="Times Roman"/>
        <w:b w:val="0"/>
        <w:bCs w:val="0"/>
        <w:i w:val="0"/>
        <w:iCs w:val="0"/>
        <w:caps w:val="0"/>
        <w:smallCaps w:val="0"/>
        <w:strike w:val="0"/>
        <w:dstrike w:val="0"/>
        <w:outline w:val="0"/>
        <w:emboss w:val="0"/>
        <w:imprint w:val="0"/>
        <w:spacing w:val="0"/>
        <w:w w:val="100"/>
        <w:kern w:val="0"/>
        <w:position w:val="-2"/>
        <w:highlight w:val="none"/>
        <w:vertAlign w:val="baseline"/>
      </w:rPr>
    </w:lvl>
    <w:lvl w:ilvl="6">
      <w:start w:val="1"/>
      <w:numFmt w:val="bullet"/>
      <w:suff w:val="tab"/>
      <w:lvlText w:val="•"/>
      <w:lvlJc w:val="left"/>
      <w:pPr>
        <w:ind w:left="1998" w:hanging="458"/>
      </w:pPr>
      <w:rPr>
        <w:rFonts w:ascii="Times Roman" w:cs="Times Roman" w:hAnsi="Times Roman" w:eastAsia="Times Roman"/>
        <w:b w:val="0"/>
        <w:bCs w:val="0"/>
        <w:i w:val="0"/>
        <w:iCs w:val="0"/>
        <w:caps w:val="0"/>
        <w:smallCaps w:val="0"/>
        <w:strike w:val="0"/>
        <w:dstrike w:val="0"/>
        <w:outline w:val="0"/>
        <w:emboss w:val="0"/>
        <w:imprint w:val="0"/>
        <w:spacing w:val="0"/>
        <w:w w:val="100"/>
        <w:kern w:val="0"/>
        <w:position w:val="-2"/>
        <w:highlight w:val="none"/>
        <w:vertAlign w:val="baseline"/>
      </w:rPr>
    </w:lvl>
    <w:lvl w:ilvl="7">
      <w:start w:val="1"/>
      <w:numFmt w:val="bullet"/>
      <w:suff w:val="tab"/>
      <w:lvlText w:val="•"/>
      <w:lvlJc w:val="left"/>
      <w:pPr>
        <w:ind w:left="2218" w:hanging="458"/>
      </w:pPr>
      <w:rPr>
        <w:rFonts w:ascii="Times Roman" w:cs="Times Roman" w:hAnsi="Times Roman" w:eastAsia="Times Roman"/>
        <w:b w:val="0"/>
        <w:bCs w:val="0"/>
        <w:i w:val="0"/>
        <w:iCs w:val="0"/>
        <w:caps w:val="0"/>
        <w:smallCaps w:val="0"/>
        <w:strike w:val="0"/>
        <w:dstrike w:val="0"/>
        <w:outline w:val="0"/>
        <w:emboss w:val="0"/>
        <w:imprint w:val="0"/>
        <w:spacing w:val="0"/>
        <w:w w:val="100"/>
        <w:kern w:val="0"/>
        <w:position w:val="-2"/>
        <w:highlight w:val="none"/>
        <w:vertAlign w:val="baseline"/>
      </w:rPr>
    </w:lvl>
    <w:lvl w:ilvl="8">
      <w:start w:val="1"/>
      <w:numFmt w:val="bullet"/>
      <w:suff w:val="tab"/>
      <w:lvlText w:val="•"/>
      <w:lvlJc w:val="left"/>
      <w:pPr>
        <w:ind w:left="2438" w:hanging="458"/>
      </w:pPr>
      <w:rPr>
        <w:rFonts w:ascii="Times Roman" w:cs="Times Roman" w:hAnsi="Times Roman" w:eastAsia="Times Roman"/>
        <w:b w:val="0"/>
        <w:bCs w:val="0"/>
        <w:i w:val="0"/>
        <w:iCs w:val="0"/>
        <w:caps w:val="0"/>
        <w:smallCaps w:val="0"/>
        <w:strike w:val="0"/>
        <w:dstrike w:val="0"/>
        <w:outline w:val="0"/>
        <w:emboss w:val="0"/>
        <w:imprint w:val="0"/>
        <w:spacing w:val="0"/>
        <w:w w:val="100"/>
        <w:kern w:val="0"/>
        <w:position w:val="-2"/>
        <w:highlight w:val="none"/>
        <w:vertAlign w:val="baseline"/>
      </w:rPr>
    </w:lvl>
  </w:abstractNum>
  <w:abstractNum w:abstractNumId="1">
    <w:multiLevelType w:val="hybridMultilevel"/>
    <w:lvl w:ilvl="0">
      <w:start w:val="1"/>
      <w:numFmt w:val="bullet"/>
      <w:suff w:val="tab"/>
      <w:lvlText w:val="•"/>
      <w:lvlJc w:val="left"/>
      <w:pPr>
        <w:ind w:left="678" w:hanging="458"/>
      </w:pPr>
      <w:rPr>
        <w:rFonts w:ascii="Times Roman" w:cs="Times Roman" w:hAnsi="Times Roman" w:eastAsia="Times Roman"/>
        <w:b w:val="0"/>
        <w:bCs w:val="0"/>
        <w:i w:val="0"/>
        <w:iCs w:val="0"/>
        <w:caps w:val="0"/>
        <w:smallCaps w:val="0"/>
        <w:strike w:val="0"/>
        <w:dstrike w:val="0"/>
        <w:outline w:val="0"/>
        <w:emboss w:val="0"/>
        <w:imprint w:val="0"/>
        <w:spacing w:val="0"/>
        <w:w w:val="100"/>
        <w:kern w:val="0"/>
        <w:position w:val="0"/>
        <w:highlight w:val="none"/>
        <w:vertAlign w:val="baseline"/>
      </w:rPr>
    </w:lvl>
    <w:lvl w:ilvl="1">
      <w:start w:val="1"/>
      <w:numFmt w:val="bullet"/>
      <w:suff w:val="tab"/>
      <w:lvlText w:val="•"/>
      <w:lvlJc w:val="left"/>
      <w:pPr>
        <w:ind w:left="898" w:hanging="458"/>
      </w:pPr>
      <w:rPr>
        <w:rFonts w:ascii="Times Roman" w:cs="Times Roman" w:hAnsi="Times Roman" w:eastAsia="Times Roman"/>
        <w:b w:val="0"/>
        <w:bCs w:val="0"/>
        <w:i w:val="0"/>
        <w:iCs w:val="0"/>
        <w:caps w:val="0"/>
        <w:smallCaps w:val="0"/>
        <w:strike w:val="0"/>
        <w:dstrike w:val="0"/>
        <w:outline w:val="0"/>
        <w:emboss w:val="0"/>
        <w:imprint w:val="0"/>
        <w:spacing w:val="0"/>
        <w:w w:val="100"/>
        <w:kern w:val="0"/>
        <w:position w:val="-2"/>
        <w:highlight w:val="none"/>
        <w:vertAlign w:val="baseline"/>
      </w:rPr>
    </w:lvl>
    <w:lvl w:ilvl="2">
      <w:start w:val="1"/>
      <w:numFmt w:val="bullet"/>
      <w:suff w:val="tab"/>
      <w:lvlText w:val="•"/>
      <w:lvlJc w:val="left"/>
      <w:pPr>
        <w:ind w:left="1118" w:hanging="458"/>
      </w:pPr>
      <w:rPr>
        <w:rFonts w:ascii="Times Roman" w:cs="Times Roman" w:hAnsi="Times Roman" w:eastAsia="Times Roman"/>
        <w:b w:val="0"/>
        <w:bCs w:val="0"/>
        <w:i w:val="0"/>
        <w:iCs w:val="0"/>
        <w:caps w:val="0"/>
        <w:smallCaps w:val="0"/>
        <w:strike w:val="0"/>
        <w:dstrike w:val="0"/>
        <w:outline w:val="0"/>
        <w:emboss w:val="0"/>
        <w:imprint w:val="0"/>
        <w:spacing w:val="0"/>
        <w:w w:val="100"/>
        <w:kern w:val="0"/>
        <w:position w:val="-2"/>
        <w:highlight w:val="none"/>
        <w:vertAlign w:val="baseline"/>
      </w:rPr>
    </w:lvl>
    <w:lvl w:ilvl="3">
      <w:start w:val="1"/>
      <w:numFmt w:val="bullet"/>
      <w:suff w:val="tab"/>
      <w:lvlText w:val="•"/>
      <w:lvlJc w:val="left"/>
      <w:pPr>
        <w:ind w:left="1338" w:hanging="458"/>
      </w:pPr>
      <w:rPr>
        <w:rFonts w:ascii="Times Roman" w:cs="Times Roman" w:hAnsi="Times Roman" w:eastAsia="Times Roman"/>
        <w:b w:val="0"/>
        <w:bCs w:val="0"/>
        <w:i w:val="0"/>
        <w:iCs w:val="0"/>
        <w:caps w:val="0"/>
        <w:smallCaps w:val="0"/>
        <w:strike w:val="0"/>
        <w:dstrike w:val="0"/>
        <w:outline w:val="0"/>
        <w:emboss w:val="0"/>
        <w:imprint w:val="0"/>
        <w:spacing w:val="0"/>
        <w:w w:val="100"/>
        <w:kern w:val="0"/>
        <w:position w:val="-2"/>
        <w:highlight w:val="none"/>
        <w:vertAlign w:val="baseline"/>
      </w:rPr>
    </w:lvl>
    <w:lvl w:ilvl="4">
      <w:start w:val="1"/>
      <w:numFmt w:val="bullet"/>
      <w:suff w:val="tab"/>
      <w:lvlText w:val="•"/>
      <w:lvlJc w:val="left"/>
      <w:pPr>
        <w:ind w:left="1558" w:hanging="458"/>
      </w:pPr>
      <w:rPr>
        <w:rFonts w:ascii="Times Roman" w:cs="Times Roman" w:hAnsi="Times Roman" w:eastAsia="Times Roman"/>
        <w:b w:val="0"/>
        <w:bCs w:val="0"/>
        <w:i w:val="0"/>
        <w:iCs w:val="0"/>
        <w:caps w:val="0"/>
        <w:smallCaps w:val="0"/>
        <w:strike w:val="0"/>
        <w:dstrike w:val="0"/>
        <w:outline w:val="0"/>
        <w:emboss w:val="0"/>
        <w:imprint w:val="0"/>
        <w:spacing w:val="0"/>
        <w:w w:val="100"/>
        <w:kern w:val="0"/>
        <w:position w:val="-2"/>
        <w:highlight w:val="none"/>
        <w:vertAlign w:val="baseline"/>
      </w:rPr>
    </w:lvl>
    <w:lvl w:ilvl="5">
      <w:start w:val="1"/>
      <w:numFmt w:val="bullet"/>
      <w:suff w:val="tab"/>
      <w:lvlText w:val="•"/>
      <w:lvlJc w:val="left"/>
      <w:pPr>
        <w:ind w:left="1778" w:hanging="458"/>
      </w:pPr>
      <w:rPr>
        <w:rFonts w:ascii="Times Roman" w:cs="Times Roman" w:hAnsi="Times Roman" w:eastAsia="Times Roman"/>
        <w:b w:val="0"/>
        <w:bCs w:val="0"/>
        <w:i w:val="0"/>
        <w:iCs w:val="0"/>
        <w:caps w:val="0"/>
        <w:smallCaps w:val="0"/>
        <w:strike w:val="0"/>
        <w:dstrike w:val="0"/>
        <w:outline w:val="0"/>
        <w:emboss w:val="0"/>
        <w:imprint w:val="0"/>
        <w:spacing w:val="0"/>
        <w:w w:val="100"/>
        <w:kern w:val="0"/>
        <w:position w:val="-2"/>
        <w:highlight w:val="none"/>
        <w:vertAlign w:val="baseline"/>
      </w:rPr>
    </w:lvl>
    <w:lvl w:ilvl="6">
      <w:start w:val="1"/>
      <w:numFmt w:val="bullet"/>
      <w:suff w:val="tab"/>
      <w:lvlText w:val="•"/>
      <w:lvlJc w:val="left"/>
      <w:pPr>
        <w:ind w:left="1998" w:hanging="458"/>
      </w:pPr>
      <w:rPr>
        <w:rFonts w:ascii="Times Roman" w:cs="Times Roman" w:hAnsi="Times Roman" w:eastAsia="Times Roman"/>
        <w:b w:val="0"/>
        <w:bCs w:val="0"/>
        <w:i w:val="0"/>
        <w:iCs w:val="0"/>
        <w:caps w:val="0"/>
        <w:smallCaps w:val="0"/>
        <w:strike w:val="0"/>
        <w:dstrike w:val="0"/>
        <w:outline w:val="0"/>
        <w:emboss w:val="0"/>
        <w:imprint w:val="0"/>
        <w:spacing w:val="0"/>
        <w:w w:val="100"/>
        <w:kern w:val="0"/>
        <w:position w:val="-2"/>
        <w:highlight w:val="none"/>
        <w:vertAlign w:val="baseline"/>
      </w:rPr>
    </w:lvl>
    <w:lvl w:ilvl="7">
      <w:start w:val="1"/>
      <w:numFmt w:val="bullet"/>
      <w:suff w:val="tab"/>
      <w:lvlText w:val="•"/>
      <w:lvlJc w:val="left"/>
      <w:pPr>
        <w:ind w:left="2218" w:hanging="458"/>
      </w:pPr>
      <w:rPr>
        <w:rFonts w:ascii="Times Roman" w:cs="Times Roman" w:hAnsi="Times Roman" w:eastAsia="Times Roman"/>
        <w:b w:val="0"/>
        <w:bCs w:val="0"/>
        <w:i w:val="0"/>
        <w:iCs w:val="0"/>
        <w:caps w:val="0"/>
        <w:smallCaps w:val="0"/>
        <w:strike w:val="0"/>
        <w:dstrike w:val="0"/>
        <w:outline w:val="0"/>
        <w:emboss w:val="0"/>
        <w:imprint w:val="0"/>
        <w:spacing w:val="0"/>
        <w:w w:val="100"/>
        <w:kern w:val="0"/>
        <w:position w:val="-2"/>
        <w:highlight w:val="none"/>
        <w:vertAlign w:val="baseline"/>
      </w:rPr>
    </w:lvl>
    <w:lvl w:ilvl="8">
      <w:start w:val="1"/>
      <w:numFmt w:val="bullet"/>
      <w:suff w:val="tab"/>
      <w:lvlText w:val="•"/>
      <w:lvlJc w:val="left"/>
      <w:pPr>
        <w:ind w:left="2438" w:hanging="458"/>
      </w:pPr>
      <w:rPr>
        <w:rFonts w:ascii="Times Roman" w:cs="Times Roman" w:hAnsi="Times Roman" w:eastAsia="Times Roman"/>
        <w:b w:val="0"/>
        <w:bCs w:val="0"/>
        <w:i w:val="0"/>
        <w:iCs w:val="0"/>
        <w:caps w:val="0"/>
        <w:smallCaps w:val="0"/>
        <w:strike w:val="0"/>
        <w:dstrike w:val="0"/>
        <w:outline w:val="0"/>
        <w:emboss w:val="0"/>
        <w:imprint w:val="0"/>
        <w:spacing w:val="0"/>
        <w:w w:val="100"/>
        <w:kern w:val="0"/>
        <w:position w:val="-2"/>
        <w:highlight w:val="none"/>
        <w:vertAlign w:val="baseline"/>
      </w:rPr>
    </w:lvl>
  </w:abstractNum>
  <w:abstractNum w:abstractNumId="2">
    <w:multiLevelType w:val="hybridMultilevel"/>
    <w:lvl w:ilvl="0">
      <w:start w:val="1"/>
      <w:numFmt w:val="bullet"/>
      <w:suff w:val="tab"/>
      <w:lvlText w:val="•"/>
      <w:lvlJc w:val="left"/>
      <w:pPr>
        <w:ind w:left="678" w:hanging="458"/>
      </w:pPr>
      <w:rPr>
        <w:rFonts w:ascii="Times Roman" w:cs="Times Roman" w:hAnsi="Times Roman" w:eastAsia="Times Roman"/>
        <w:b w:val="0"/>
        <w:bCs w:val="0"/>
        <w:i w:val="0"/>
        <w:iCs w:val="0"/>
        <w:caps w:val="0"/>
        <w:smallCaps w:val="0"/>
        <w:strike w:val="0"/>
        <w:dstrike w:val="0"/>
        <w:outline w:val="0"/>
        <w:emboss w:val="0"/>
        <w:imprint w:val="0"/>
        <w:spacing w:val="0"/>
        <w:w w:val="100"/>
        <w:kern w:val="0"/>
        <w:position w:val="0"/>
        <w:highlight w:val="none"/>
        <w:vertAlign w:val="baseline"/>
      </w:rPr>
    </w:lvl>
    <w:lvl w:ilvl="1">
      <w:start w:val="1"/>
      <w:numFmt w:val="bullet"/>
      <w:suff w:val="tab"/>
      <w:lvlText w:val="•"/>
      <w:lvlJc w:val="left"/>
      <w:pPr>
        <w:ind w:left="898" w:hanging="458"/>
      </w:pPr>
      <w:rPr>
        <w:rFonts w:ascii="Times Roman" w:cs="Times Roman" w:hAnsi="Times Roman" w:eastAsia="Times Roman"/>
        <w:b w:val="0"/>
        <w:bCs w:val="0"/>
        <w:i w:val="0"/>
        <w:iCs w:val="0"/>
        <w:caps w:val="0"/>
        <w:smallCaps w:val="0"/>
        <w:strike w:val="0"/>
        <w:dstrike w:val="0"/>
        <w:outline w:val="0"/>
        <w:emboss w:val="0"/>
        <w:imprint w:val="0"/>
        <w:spacing w:val="0"/>
        <w:w w:val="100"/>
        <w:kern w:val="0"/>
        <w:position w:val="-2"/>
        <w:highlight w:val="none"/>
        <w:vertAlign w:val="baseline"/>
      </w:rPr>
    </w:lvl>
    <w:lvl w:ilvl="2">
      <w:start w:val="1"/>
      <w:numFmt w:val="bullet"/>
      <w:suff w:val="tab"/>
      <w:lvlText w:val="•"/>
      <w:lvlJc w:val="left"/>
      <w:pPr>
        <w:ind w:left="1118" w:hanging="458"/>
      </w:pPr>
      <w:rPr>
        <w:rFonts w:ascii="Times Roman" w:cs="Times Roman" w:hAnsi="Times Roman" w:eastAsia="Times Roman"/>
        <w:b w:val="0"/>
        <w:bCs w:val="0"/>
        <w:i w:val="0"/>
        <w:iCs w:val="0"/>
        <w:caps w:val="0"/>
        <w:smallCaps w:val="0"/>
        <w:strike w:val="0"/>
        <w:dstrike w:val="0"/>
        <w:outline w:val="0"/>
        <w:emboss w:val="0"/>
        <w:imprint w:val="0"/>
        <w:spacing w:val="0"/>
        <w:w w:val="100"/>
        <w:kern w:val="0"/>
        <w:position w:val="-2"/>
        <w:highlight w:val="none"/>
        <w:vertAlign w:val="baseline"/>
      </w:rPr>
    </w:lvl>
    <w:lvl w:ilvl="3">
      <w:start w:val="1"/>
      <w:numFmt w:val="bullet"/>
      <w:suff w:val="tab"/>
      <w:lvlText w:val="•"/>
      <w:lvlJc w:val="left"/>
      <w:pPr>
        <w:ind w:left="1338" w:hanging="458"/>
      </w:pPr>
      <w:rPr>
        <w:rFonts w:ascii="Times Roman" w:cs="Times Roman" w:hAnsi="Times Roman" w:eastAsia="Times Roman"/>
        <w:b w:val="0"/>
        <w:bCs w:val="0"/>
        <w:i w:val="0"/>
        <w:iCs w:val="0"/>
        <w:caps w:val="0"/>
        <w:smallCaps w:val="0"/>
        <w:strike w:val="0"/>
        <w:dstrike w:val="0"/>
        <w:outline w:val="0"/>
        <w:emboss w:val="0"/>
        <w:imprint w:val="0"/>
        <w:spacing w:val="0"/>
        <w:w w:val="100"/>
        <w:kern w:val="0"/>
        <w:position w:val="-2"/>
        <w:highlight w:val="none"/>
        <w:vertAlign w:val="baseline"/>
      </w:rPr>
    </w:lvl>
    <w:lvl w:ilvl="4">
      <w:start w:val="1"/>
      <w:numFmt w:val="bullet"/>
      <w:suff w:val="tab"/>
      <w:lvlText w:val="•"/>
      <w:lvlJc w:val="left"/>
      <w:pPr>
        <w:ind w:left="1558" w:hanging="458"/>
      </w:pPr>
      <w:rPr>
        <w:rFonts w:ascii="Times Roman" w:cs="Times Roman" w:hAnsi="Times Roman" w:eastAsia="Times Roman"/>
        <w:b w:val="0"/>
        <w:bCs w:val="0"/>
        <w:i w:val="0"/>
        <w:iCs w:val="0"/>
        <w:caps w:val="0"/>
        <w:smallCaps w:val="0"/>
        <w:strike w:val="0"/>
        <w:dstrike w:val="0"/>
        <w:outline w:val="0"/>
        <w:emboss w:val="0"/>
        <w:imprint w:val="0"/>
        <w:spacing w:val="0"/>
        <w:w w:val="100"/>
        <w:kern w:val="0"/>
        <w:position w:val="-2"/>
        <w:highlight w:val="none"/>
        <w:vertAlign w:val="baseline"/>
      </w:rPr>
    </w:lvl>
    <w:lvl w:ilvl="5">
      <w:start w:val="1"/>
      <w:numFmt w:val="bullet"/>
      <w:suff w:val="tab"/>
      <w:lvlText w:val="•"/>
      <w:lvlJc w:val="left"/>
      <w:pPr>
        <w:ind w:left="1778" w:hanging="458"/>
      </w:pPr>
      <w:rPr>
        <w:rFonts w:ascii="Times Roman" w:cs="Times Roman" w:hAnsi="Times Roman" w:eastAsia="Times Roman"/>
        <w:b w:val="0"/>
        <w:bCs w:val="0"/>
        <w:i w:val="0"/>
        <w:iCs w:val="0"/>
        <w:caps w:val="0"/>
        <w:smallCaps w:val="0"/>
        <w:strike w:val="0"/>
        <w:dstrike w:val="0"/>
        <w:outline w:val="0"/>
        <w:emboss w:val="0"/>
        <w:imprint w:val="0"/>
        <w:spacing w:val="0"/>
        <w:w w:val="100"/>
        <w:kern w:val="0"/>
        <w:position w:val="-2"/>
        <w:highlight w:val="none"/>
        <w:vertAlign w:val="baseline"/>
      </w:rPr>
    </w:lvl>
    <w:lvl w:ilvl="6">
      <w:start w:val="1"/>
      <w:numFmt w:val="bullet"/>
      <w:suff w:val="tab"/>
      <w:lvlText w:val="•"/>
      <w:lvlJc w:val="left"/>
      <w:pPr>
        <w:ind w:left="1998" w:hanging="458"/>
      </w:pPr>
      <w:rPr>
        <w:rFonts w:ascii="Times Roman" w:cs="Times Roman" w:hAnsi="Times Roman" w:eastAsia="Times Roman"/>
        <w:b w:val="0"/>
        <w:bCs w:val="0"/>
        <w:i w:val="0"/>
        <w:iCs w:val="0"/>
        <w:caps w:val="0"/>
        <w:smallCaps w:val="0"/>
        <w:strike w:val="0"/>
        <w:dstrike w:val="0"/>
        <w:outline w:val="0"/>
        <w:emboss w:val="0"/>
        <w:imprint w:val="0"/>
        <w:spacing w:val="0"/>
        <w:w w:val="100"/>
        <w:kern w:val="0"/>
        <w:position w:val="-2"/>
        <w:highlight w:val="none"/>
        <w:vertAlign w:val="baseline"/>
      </w:rPr>
    </w:lvl>
    <w:lvl w:ilvl="7">
      <w:start w:val="1"/>
      <w:numFmt w:val="bullet"/>
      <w:suff w:val="tab"/>
      <w:lvlText w:val="•"/>
      <w:lvlJc w:val="left"/>
      <w:pPr>
        <w:ind w:left="2218" w:hanging="458"/>
      </w:pPr>
      <w:rPr>
        <w:rFonts w:ascii="Times Roman" w:cs="Times Roman" w:hAnsi="Times Roman" w:eastAsia="Times Roman"/>
        <w:b w:val="0"/>
        <w:bCs w:val="0"/>
        <w:i w:val="0"/>
        <w:iCs w:val="0"/>
        <w:caps w:val="0"/>
        <w:smallCaps w:val="0"/>
        <w:strike w:val="0"/>
        <w:dstrike w:val="0"/>
        <w:outline w:val="0"/>
        <w:emboss w:val="0"/>
        <w:imprint w:val="0"/>
        <w:spacing w:val="0"/>
        <w:w w:val="100"/>
        <w:kern w:val="0"/>
        <w:position w:val="-2"/>
        <w:highlight w:val="none"/>
        <w:vertAlign w:val="baseline"/>
      </w:rPr>
    </w:lvl>
    <w:lvl w:ilvl="8">
      <w:start w:val="1"/>
      <w:numFmt w:val="bullet"/>
      <w:suff w:val="tab"/>
      <w:lvlText w:val="•"/>
      <w:lvlJc w:val="left"/>
      <w:pPr>
        <w:ind w:left="2438" w:hanging="458"/>
      </w:pPr>
      <w:rPr>
        <w:rFonts w:ascii="Times Roman" w:cs="Times Roman" w:hAnsi="Times Roman" w:eastAsia="Times Roman"/>
        <w:b w:val="0"/>
        <w:bCs w:val="0"/>
        <w:i w:val="0"/>
        <w:iCs w:val="0"/>
        <w:caps w:val="0"/>
        <w:smallCaps w:val="0"/>
        <w:strike w:val="0"/>
        <w:dstrike w:val="0"/>
        <w:outline w:val="0"/>
        <w:emboss w:val="0"/>
        <w:imprint w:val="0"/>
        <w:spacing w:val="0"/>
        <w:w w:val="100"/>
        <w:kern w:val="0"/>
        <w:position w:val="-2"/>
        <w:highlight w:val="none"/>
        <w:vertAlign w:val="baseline"/>
      </w:rPr>
    </w:lvl>
  </w:abstractNum>
  <w:abstractNum w:abstractNumId="3">
    <w:multiLevelType w:val="hybridMultilevel"/>
    <w:lvl w:ilvl="0">
      <w:start w:val="1"/>
      <w:numFmt w:val="bullet"/>
      <w:suff w:val="tab"/>
      <w:lvlText w:val="•"/>
      <w:lvlJc w:val="left"/>
      <w:pPr>
        <w:ind w:left="678" w:hanging="458"/>
      </w:pPr>
      <w:rPr>
        <w:rFonts w:ascii="Times Roman" w:cs="Times Roman" w:hAnsi="Times Roman" w:eastAsia="Times Roman"/>
        <w:b w:val="0"/>
        <w:bCs w:val="0"/>
        <w:i w:val="0"/>
        <w:iCs w:val="0"/>
        <w:caps w:val="0"/>
        <w:smallCaps w:val="0"/>
        <w:strike w:val="0"/>
        <w:dstrike w:val="0"/>
        <w:outline w:val="0"/>
        <w:emboss w:val="0"/>
        <w:imprint w:val="0"/>
        <w:spacing w:val="0"/>
        <w:w w:val="100"/>
        <w:kern w:val="0"/>
        <w:position w:val="0"/>
        <w:highlight w:val="none"/>
        <w:vertAlign w:val="baseline"/>
      </w:rPr>
    </w:lvl>
    <w:lvl w:ilvl="1">
      <w:start w:val="1"/>
      <w:numFmt w:val="bullet"/>
      <w:suff w:val="tab"/>
      <w:lvlText w:val="•"/>
      <w:lvlJc w:val="left"/>
      <w:pPr>
        <w:ind w:left="898" w:hanging="458"/>
      </w:pPr>
      <w:rPr>
        <w:rFonts w:ascii="Times Roman" w:cs="Times Roman" w:hAnsi="Times Roman" w:eastAsia="Times Roman"/>
        <w:b w:val="0"/>
        <w:bCs w:val="0"/>
        <w:i w:val="0"/>
        <w:iCs w:val="0"/>
        <w:caps w:val="0"/>
        <w:smallCaps w:val="0"/>
        <w:strike w:val="0"/>
        <w:dstrike w:val="0"/>
        <w:outline w:val="0"/>
        <w:emboss w:val="0"/>
        <w:imprint w:val="0"/>
        <w:spacing w:val="0"/>
        <w:w w:val="100"/>
        <w:kern w:val="0"/>
        <w:position w:val="-2"/>
        <w:highlight w:val="none"/>
        <w:vertAlign w:val="baseline"/>
      </w:rPr>
    </w:lvl>
    <w:lvl w:ilvl="2">
      <w:start w:val="1"/>
      <w:numFmt w:val="bullet"/>
      <w:suff w:val="tab"/>
      <w:lvlText w:val="•"/>
      <w:lvlJc w:val="left"/>
      <w:pPr>
        <w:ind w:left="1118" w:hanging="458"/>
      </w:pPr>
      <w:rPr>
        <w:rFonts w:ascii="Times Roman" w:cs="Times Roman" w:hAnsi="Times Roman" w:eastAsia="Times Roman"/>
        <w:b w:val="0"/>
        <w:bCs w:val="0"/>
        <w:i w:val="0"/>
        <w:iCs w:val="0"/>
        <w:caps w:val="0"/>
        <w:smallCaps w:val="0"/>
        <w:strike w:val="0"/>
        <w:dstrike w:val="0"/>
        <w:outline w:val="0"/>
        <w:emboss w:val="0"/>
        <w:imprint w:val="0"/>
        <w:spacing w:val="0"/>
        <w:w w:val="100"/>
        <w:kern w:val="0"/>
        <w:position w:val="-2"/>
        <w:highlight w:val="none"/>
        <w:vertAlign w:val="baseline"/>
      </w:rPr>
    </w:lvl>
    <w:lvl w:ilvl="3">
      <w:start w:val="1"/>
      <w:numFmt w:val="bullet"/>
      <w:suff w:val="tab"/>
      <w:lvlText w:val="•"/>
      <w:lvlJc w:val="left"/>
      <w:pPr>
        <w:ind w:left="1338" w:hanging="458"/>
      </w:pPr>
      <w:rPr>
        <w:rFonts w:ascii="Times Roman" w:cs="Times Roman" w:hAnsi="Times Roman" w:eastAsia="Times Roman"/>
        <w:b w:val="0"/>
        <w:bCs w:val="0"/>
        <w:i w:val="0"/>
        <w:iCs w:val="0"/>
        <w:caps w:val="0"/>
        <w:smallCaps w:val="0"/>
        <w:strike w:val="0"/>
        <w:dstrike w:val="0"/>
        <w:outline w:val="0"/>
        <w:emboss w:val="0"/>
        <w:imprint w:val="0"/>
        <w:spacing w:val="0"/>
        <w:w w:val="100"/>
        <w:kern w:val="0"/>
        <w:position w:val="-2"/>
        <w:highlight w:val="none"/>
        <w:vertAlign w:val="baseline"/>
      </w:rPr>
    </w:lvl>
    <w:lvl w:ilvl="4">
      <w:start w:val="1"/>
      <w:numFmt w:val="bullet"/>
      <w:suff w:val="tab"/>
      <w:lvlText w:val="•"/>
      <w:lvlJc w:val="left"/>
      <w:pPr>
        <w:ind w:left="1558" w:hanging="458"/>
      </w:pPr>
      <w:rPr>
        <w:rFonts w:ascii="Times Roman" w:cs="Times Roman" w:hAnsi="Times Roman" w:eastAsia="Times Roman"/>
        <w:b w:val="0"/>
        <w:bCs w:val="0"/>
        <w:i w:val="0"/>
        <w:iCs w:val="0"/>
        <w:caps w:val="0"/>
        <w:smallCaps w:val="0"/>
        <w:strike w:val="0"/>
        <w:dstrike w:val="0"/>
        <w:outline w:val="0"/>
        <w:emboss w:val="0"/>
        <w:imprint w:val="0"/>
        <w:spacing w:val="0"/>
        <w:w w:val="100"/>
        <w:kern w:val="0"/>
        <w:position w:val="-2"/>
        <w:highlight w:val="none"/>
        <w:vertAlign w:val="baseline"/>
      </w:rPr>
    </w:lvl>
    <w:lvl w:ilvl="5">
      <w:start w:val="1"/>
      <w:numFmt w:val="bullet"/>
      <w:suff w:val="tab"/>
      <w:lvlText w:val="•"/>
      <w:lvlJc w:val="left"/>
      <w:pPr>
        <w:ind w:left="1778" w:hanging="458"/>
      </w:pPr>
      <w:rPr>
        <w:rFonts w:ascii="Times Roman" w:cs="Times Roman" w:hAnsi="Times Roman" w:eastAsia="Times Roman"/>
        <w:b w:val="0"/>
        <w:bCs w:val="0"/>
        <w:i w:val="0"/>
        <w:iCs w:val="0"/>
        <w:caps w:val="0"/>
        <w:smallCaps w:val="0"/>
        <w:strike w:val="0"/>
        <w:dstrike w:val="0"/>
        <w:outline w:val="0"/>
        <w:emboss w:val="0"/>
        <w:imprint w:val="0"/>
        <w:spacing w:val="0"/>
        <w:w w:val="100"/>
        <w:kern w:val="0"/>
        <w:position w:val="-2"/>
        <w:highlight w:val="none"/>
        <w:vertAlign w:val="baseline"/>
      </w:rPr>
    </w:lvl>
    <w:lvl w:ilvl="6">
      <w:start w:val="1"/>
      <w:numFmt w:val="bullet"/>
      <w:suff w:val="tab"/>
      <w:lvlText w:val="•"/>
      <w:lvlJc w:val="left"/>
      <w:pPr>
        <w:ind w:left="1998" w:hanging="458"/>
      </w:pPr>
      <w:rPr>
        <w:rFonts w:ascii="Times Roman" w:cs="Times Roman" w:hAnsi="Times Roman" w:eastAsia="Times Roman"/>
        <w:b w:val="0"/>
        <w:bCs w:val="0"/>
        <w:i w:val="0"/>
        <w:iCs w:val="0"/>
        <w:caps w:val="0"/>
        <w:smallCaps w:val="0"/>
        <w:strike w:val="0"/>
        <w:dstrike w:val="0"/>
        <w:outline w:val="0"/>
        <w:emboss w:val="0"/>
        <w:imprint w:val="0"/>
        <w:spacing w:val="0"/>
        <w:w w:val="100"/>
        <w:kern w:val="0"/>
        <w:position w:val="-2"/>
        <w:highlight w:val="none"/>
        <w:vertAlign w:val="baseline"/>
      </w:rPr>
    </w:lvl>
    <w:lvl w:ilvl="7">
      <w:start w:val="1"/>
      <w:numFmt w:val="bullet"/>
      <w:suff w:val="tab"/>
      <w:lvlText w:val="•"/>
      <w:lvlJc w:val="left"/>
      <w:pPr>
        <w:ind w:left="2218" w:hanging="458"/>
      </w:pPr>
      <w:rPr>
        <w:rFonts w:ascii="Times Roman" w:cs="Times Roman" w:hAnsi="Times Roman" w:eastAsia="Times Roman"/>
        <w:b w:val="0"/>
        <w:bCs w:val="0"/>
        <w:i w:val="0"/>
        <w:iCs w:val="0"/>
        <w:caps w:val="0"/>
        <w:smallCaps w:val="0"/>
        <w:strike w:val="0"/>
        <w:dstrike w:val="0"/>
        <w:outline w:val="0"/>
        <w:emboss w:val="0"/>
        <w:imprint w:val="0"/>
        <w:spacing w:val="0"/>
        <w:w w:val="100"/>
        <w:kern w:val="0"/>
        <w:position w:val="-2"/>
        <w:highlight w:val="none"/>
        <w:vertAlign w:val="baseline"/>
      </w:rPr>
    </w:lvl>
    <w:lvl w:ilvl="8">
      <w:start w:val="1"/>
      <w:numFmt w:val="bullet"/>
      <w:suff w:val="tab"/>
      <w:lvlText w:val="•"/>
      <w:lvlJc w:val="left"/>
      <w:pPr>
        <w:ind w:left="2438" w:hanging="458"/>
      </w:pPr>
      <w:rPr>
        <w:rFonts w:ascii="Times Roman" w:cs="Times Roman" w:hAnsi="Times Roman" w:eastAsia="Times Roman"/>
        <w:b w:val="0"/>
        <w:bCs w:val="0"/>
        <w:i w:val="0"/>
        <w:iCs w:val="0"/>
        <w:caps w:val="0"/>
        <w:smallCaps w:val="0"/>
        <w:strike w:val="0"/>
        <w:dstrike w:val="0"/>
        <w:outline w:val="0"/>
        <w:emboss w:val="0"/>
        <w:imprint w:val="0"/>
        <w:spacing w:val="0"/>
        <w:w w:val="100"/>
        <w:kern w:val="0"/>
        <w:position w:val="-2"/>
        <w:highlight w:val="none"/>
        <w:vertAlign w:val="baseline"/>
      </w:rPr>
    </w:lvl>
  </w:abstractNum>
  <w:abstractNum w:abstractNumId="4">
    <w:multiLevelType w:val="hybridMultilevel"/>
    <w:lvl w:ilvl="0">
      <w:start w:val="1"/>
      <w:numFmt w:val="bullet"/>
      <w:suff w:val="tab"/>
      <w:lvlText w:val="•"/>
      <w:lvlJc w:val="left"/>
      <w:pPr>
        <w:ind w:left="678" w:hanging="458"/>
      </w:pPr>
      <w:rPr>
        <w:rFonts w:ascii="Times Roman" w:cs="Times Roman" w:hAnsi="Times Roman" w:eastAsia="Times Roman"/>
        <w:b w:val="0"/>
        <w:bCs w:val="0"/>
        <w:i w:val="0"/>
        <w:iCs w:val="0"/>
        <w:caps w:val="0"/>
        <w:smallCaps w:val="0"/>
        <w:strike w:val="0"/>
        <w:dstrike w:val="0"/>
        <w:outline w:val="0"/>
        <w:emboss w:val="0"/>
        <w:imprint w:val="0"/>
        <w:spacing w:val="0"/>
        <w:w w:val="100"/>
        <w:kern w:val="0"/>
        <w:position w:val="0"/>
        <w:highlight w:val="none"/>
        <w:vertAlign w:val="baseline"/>
      </w:rPr>
    </w:lvl>
    <w:lvl w:ilvl="1">
      <w:start w:val="1"/>
      <w:numFmt w:val="bullet"/>
      <w:suff w:val="tab"/>
      <w:lvlText w:val="•"/>
      <w:lvlJc w:val="left"/>
      <w:pPr>
        <w:ind w:left="898" w:hanging="458"/>
      </w:pPr>
      <w:rPr>
        <w:rFonts w:ascii="Times Roman" w:cs="Times Roman" w:hAnsi="Times Roman" w:eastAsia="Times Roman"/>
        <w:b w:val="0"/>
        <w:bCs w:val="0"/>
        <w:i w:val="0"/>
        <w:iCs w:val="0"/>
        <w:caps w:val="0"/>
        <w:smallCaps w:val="0"/>
        <w:strike w:val="0"/>
        <w:dstrike w:val="0"/>
        <w:outline w:val="0"/>
        <w:emboss w:val="0"/>
        <w:imprint w:val="0"/>
        <w:spacing w:val="0"/>
        <w:w w:val="100"/>
        <w:kern w:val="0"/>
        <w:position w:val="-2"/>
        <w:highlight w:val="none"/>
        <w:vertAlign w:val="baseline"/>
      </w:rPr>
    </w:lvl>
    <w:lvl w:ilvl="2">
      <w:start w:val="1"/>
      <w:numFmt w:val="bullet"/>
      <w:suff w:val="tab"/>
      <w:lvlText w:val="•"/>
      <w:lvlJc w:val="left"/>
      <w:pPr>
        <w:ind w:left="1118" w:hanging="458"/>
      </w:pPr>
      <w:rPr>
        <w:rFonts w:ascii="Times Roman" w:cs="Times Roman" w:hAnsi="Times Roman" w:eastAsia="Times Roman"/>
        <w:b w:val="0"/>
        <w:bCs w:val="0"/>
        <w:i w:val="0"/>
        <w:iCs w:val="0"/>
        <w:caps w:val="0"/>
        <w:smallCaps w:val="0"/>
        <w:strike w:val="0"/>
        <w:dstrike w:val="0"/>
        <w:outline w:val="0"/>
        <w:emboss w:val="0"/>
        <w:imprint w:val="0"/>
        <w:spacing w:val="0"/>
        <w:w w:val="100"/>
        <w:kern w:val="0"/>
        <w:position w:val="-2"/>
        <w:highlight w:val="none"/>
        <w:vertAlign w:val="baseline"/>
      </w:rPr>
    </w:lvl>
    <w:lvl w:ilvl="3">
      <w:start w:val="1"/>
      <w:numFmt w:val="bullet"/>
      <w:suff w:val="tab"/>
      <w:lvlText w:val="•"/>
      <w:lvlJc w:val="left"/>
      <w:pPr>
        <w:ind w:left="1338" w:hanging="458"/>
      </w:pPr>
      <w:rPr>
        <w:rFonts w:ascii="Times Roman" w:cs="Times Roman" w:hAnsi="Times Roman" w:eastAsia="Times Roman"/>
        <w:b w:val="0"/>
        <w:bCs w:val="0"/>
        <w:i w:val="0"/>
        <w:iCs w:val="0"/>
        <w:caps w:val="0"/>
        <w:smallCaps w:val="0"/>
        <w:strike w:val="0"/>
        <w:dstrike w:val="0"/>
        <w:outline w:val="0"/>
        <w:emboss w:val="0"/>
        <w:imprint w:val="0"/>
        <w:spacing w:val="0"/>
        <w:w w:val="100"/>
        <w:kern w:val="0"/>
        <w:position w:val="-2"/>
        <w:highlight w:val="none"/>
        <w:vertAlign w:val="baseline"/>
      </w:rPr>
    </w:lvl>
    <w:lvl w:ilvl="4">
      <w:start w:val="1"/>
      <w:numFmt w:val="bullet"/>
      <w:suff w:val="tab"/>
      <w:lvlText w:val="•"/>
      <w:lvlJc w:val="left"/>
      <w:pPr>
        <w:ind w:left="1558" w:hanging="458"/>
      </w:pPr>
      <w:rPr>
        <w:rFonts w:ascii="Times Roman" w:cs="Times Roman" w:hAnsi="Times Roman" w:eastAsia="Times Roman"/>
        <w:b w:val="0"/>
        <w:bCs w:val="0"/>
        <w:i w:val="0"/>
        <w:iCs w:val="0"/>
        <w:caps w:val="0"/>
        <w:smallCaps w:val="0"/>
        <w:strike w:val="0"/>
        <w:dstrike w:val="0"/>
        <w:outline w:val="0"/>
        <w:emboss w:val="0"/>
        <w:imprint w:val="0"/>
        <w:spacing w:val="0"/>
        <w:w w:val="100"/>
        <w:kern w:val="0"/>
        <w:position w:val="-2"/>
        <w:highlight w:val="none"/>
        <w:vertAlign w:val="baseline"/>
      </w:rPr>
    </w:lvl>
    <w:lvl w:ilvl="5">
      <w:start w:val="1"/>
      <w:numFmt w:val="bullet"/>
      <w:suff w:val="tab"/>
      <w:lvlText w:val="•"/>
      <w:lvlJc w:val="left"/>
      <w:pPr>
        <w:ind w:left="1778" w:hanging="458"/>
      </w:pPr>
      <w:rPr>
        <w:rFonts w:ascii="Times Roman" w:cs="Times Roman" w:hAnsi="Times Roman" w:eastAsia="Times Roman"/>
        <w:b w:val="0"/>
        <w:bCs w:val="0"/>
        <w:i w:val="0"/>
        <w:iCs w:val="0"/>
        <w:caps w:val="0"/>
        <w:smallCaps w:val="0"/>
        <w:strike w:val="0"/>
        <w:dstrike w:val="0"/>
        <w:outline w:val="0"/>
        <w:emboss w:val="0"/>
        <w:imprint w:val="0"/>
        <w:spacing w:val="0"/>
        <w:w w:val="100"/>
        <w:kern w:val="0"/>
        <w:position w:val="-2"/>
        <w:highlight w:val="none"/>
        <w:vertAlign w:val="baseline"/>
      </w:rPr>
    </w:lvl>
    <w:lvl w:ilvl="6">
      <w:start w:val="1"/>
      <w:numFmt w:val="bullet"/>
      <w:suff w:val="tab"/>
      <w:lvlText w:val="•"/>
      <w:lvlJc w:val="left"/>
      <w:pPr>
        <w:ind w:left="1998" w:hanging="458"/>
      </w:pPr>
      <w:rPr>
        <w:rFonts w:ascii="Times Roman" w:cs="Times Roman" w:hAnsi="Times Roman" w:eastAsia="Times Roman"/>
        <w:b w:val="0"/>
        <w:bCs w:val="0"/>
        <w:i w:val="0"/>
        <w:iCs w:val="0"/>
        <w:caps w:val="0"/>
        <w:smallCaps w:val="0"/>
        <w:strike w:val="0"/>
        <w:dstrike w:val="0"/>
        <w:outline w:val="0"/>
        <w:emboss w:val="0"/>
        <w:imprint w:val="0"/>
        <w:spacing w:val="0"/>
        <w:w w:val="100"/>
        <w:kern w:val="0"/>
        <w:position w:val="-2"/>
        <w:highlight w:val="none"/>
        <w:vertAlign w:val="baseline"/>
      </w:rPr>
    </w:lvl>
    <w:lvl w:ilvl="7">
      <w:start w:val="1"/>
      <w:numFmt w:val="bullet"/>
      <w:suff w:val="tab"/>
      <w:lvlText w:val="•"/>
      <w:lvlJc w:val="left"/>
      <w:pPr>
        <w:ind w:left="2218" w:hanging="458"/>
      </w:pPr>
      <w:rPr>
        <w:rFonts w:ascii="Times Roman" w:cs="Times Roman" w:hAnsi="Times Roman" w:eastAsia="Times Roman"/>
        <w:b w:val="0"/>
        <w:bCs w:val="0"/>
        <w:i w:val="0"/>
        <w:iCs w:val="0"/>
        <w:caps w:val="0"/>
        <w:smallCaps w:val="0"/>
        <w:strike w:val="0"/>
        <w:dstrike w:val="0"/>
        <w:outline w:val="0"/>
        <w:emboss w:val="0"/>
        <w:imprint w:val="0"/>
        <w:spacing w:val="0"/>
        <w:w w:val="100"/>
        <w:kern w:val="0"/>
        <w:position w:val="-2"/>
        <w:highlight w:val="none"/>
        <w:vertAlign w:val="baseline"/>
      </w:rPr>
    </w:lvl>
    <w:lvl w:ilvl="8">
      <w:start w:val="1"/>
      <w:numFmt w:val="bullet"/>
      <w:suff w:val="tab"/>
      <w:lvlText w:val="•"/>
      <w:lvlJc w:val="left"/>
      <w:pPr>
        <w:ind w:left="2438" w:hanging="458"/>
      </w:pPr>
      <w:rPr>
        <w:rFonts w:ascii="Times Roman" w:cs="Times Roman" w:hAnsi="Times Roman" w:eastAsia="Times Roman"/>
        <w:b w:val="0"/>
        <w:bCs w:val="0"/>
        <w:i w:val="0"/>
        <w:iCs w:val="0"/>
        <w:caps w:val="0"/>
        <w:smallCaps w:val="0"/>
        <w:strike w:val="0"/>
        <w:dstrike w:val="0"/>
        <w:outline w:val="0"/>
        <w:emboss w:val="0"/>
        <w:imprint w:val="0"/>
        <w:spacing w:val="0"/>
        <w:w w:val="100"/>
        <w:kern w:val="0"/>
        <w:position w:val="-2"/>
        <w:highlight w:val="none"/>
        <w:vertAlign w:val="baseline"/>
      </w:rPr>
    </w:lvl>
  </w:abstractNum>
  <w:abstractNum w:abstractNumId="5">
    <w:multiLevelType w:val="hybridMultilevel"/>
    <w:lvl w:ilvl="0">
      <w:start w:val="1"/>
      <w:numFmt w:val="bullet"/>
      <w:suff w:val="tab"/>
      <w:lvlText w:val="•"/>
      <w:lvlJc w:val="left"/>
      <w:pPr>
        <w:ind w:left="678" w:hanging="458"/>
      </w:pPr>
      <w:rPr>
        <w:rFonts w:ascii="Times Roman" w:cs="Times Roman" w:hAnsi="Times Roman" w:eastAsia="Times Roman"/>
        <w:b w:val="0"/>
        <w:bCs w:val="0"/>
        <w:i w:val="0"/>
        <w:iCs w:val="0"/>
        <w:caps w:val="0"/>
        <w:smallCaps w:val="0"/>
        <w:strike w:val="0"/>
        <w:dstrike w:val="0"/>
        <w:outline w:val="0"/>
        <w:emboss w:val="0"/>
        <w:imprint w:val="0"/>
        <w:spacing w:val="0"/>
        <w:w w:val="100"/>
        <w:kern w:val="0"/>
        <w:position w:val="0"/>
        <w:highlight w:val="none"/>
        <w:vertAlign w:val="baseline"/>
      </w:rPr>
    </w:lvl>
    <w:lvl w:ilvl="1">
      <w:start w:val="1"/>
      <w:numFmt w:val="bullet"/>
      <w:suff w:val="tab"/>
      <w:lvlText w:val="•"/>
      <w:lvlJc w:val="left"/>
      <w:pPr>
        <w:ind w:left="898" w:hanging="458"/>
      </w:pPr>
      <w:rPr>
        <w:rFonts w:ascii="Times Roman" w:cs="Times Roman" w:hAnsi="Times Roman" w:eastAsia="Times Roman"/>
        <w:b w:val="0"/>
        <w:bCs w:val="0"/>
        <w:i w:val="0"/>
        <w:iCs w:val="0"/>
        <w:caps w:val="0"/>
        <w:smallCaps w:val="0"/>
        <w:strike w:val="0"/>
        <w:dstrike w:val="0"/>
        <w:outline w:val="0"/>
        <w:emboss w:val="0"/>
        <w:imprint w:val="0"/>
        <w:spacing w:val="0"/>
        <w:w w:val="100"/>
        <w:kern w:val="0"/>
        <w:position w:val="-2"/>
        <w:highlight w:val="none"/>
        <w:vertAlign w:val="baseline"/>
      </w:rPr>
    </w:lvl>
    <w:lvl w:ilvl="2">
      <w:start w:val="1"/>
      <w:numFmt w:val="bullet"/>
      <w:suff w:val="tab"/>
      <w:lvlText w:val="•"/>
      <w:lvlJc w:val="left"/>
      <w:pPr>
        <w:ind w:left="1118" w:hanging="458"/>
      </w:pPr>
      <w:rPr>
        <w:rFonts w:ascii="Times Roman" w:cs="Times Roman" w:hAnsi="Times Roman" w:eastAsia="Times Roman"/>
        <w:b w:val="0"/>
        <w:bCs w:val="0"/>
        <w:i w:val="0"/>
        <w:iCs w:val="0"/>
        <w:caps w:val="0"/>
        <w:smallCaps w:val="0"/>
        <w:strike w:val="0"/>
        <w:dstrike w:val="0"/>
        <w:outline w:val="0"/>
        <w:emboss w:val="0"/>
        <w:imprint w:val="0"/>
        <w:spacing w:val="0"/>
        <w:w w:val="100"/>
        <w:kern w:val="0"/>
        <w:position w:val="-2"/>
        <w:highlight w:val="none"/>
        <w:vertAlign w:val="baseline"/>
      </w:rPr>
    </w:lvl>
    <w:lvl w:ilvl="3">
      <w:start w:val="1"/>
      <w:numFmt w:val="bullet"/>
      <w:suff w:val="tab"/>
      <w:lvlText w:val="•"/>
      <w:lvlJc w:val="left"/>
      <w:pPr>
        <w:ind w:left="1338" w:hanging="458"/>
      </w:pPr>
      <w:rPr>
        <w:rFonts w:ascii="Times Roman" w:cs="Times Roman" w:hAnsi="Times Roman" w:eastAsia="Times Roman"/>
        <w:b w:val="0"/>
        <w:bCs w:val="0"/>
        <w:i w:val="0"/>
        <w:iCs w:val="0"/>
        <w:caps w:val="0"/>
        <w:smallCaps w:val="0"/>
        <w:strike w:val="0"/>
        <w:dstrike w:val="0"/>
        <w:outline w:val="0"/>
        <w:emboss w:val="0"/>
        <w:imprint w:val="0"/>
        <w:spacing w:val="0"/>
        <w:w w:val="100"/>
        <w:kern w:val="0"/>
        <w:position w:val="-2"/>
        <w:highlight w:val="none"/>
        <w:vertAlign w:val="baseline"/>
      </w:rPr>
    </w:lvl>
    <w:lvl w:ilvl="4">
      <w:start w:val="1"/>
      <w:numFmt w:val="bullet"/>
      <w:suff w:val="tab"/>
      <w:lvlText w:val="•"/>
      <w:lvlJc w:val="left"/>
      <w:pPr>
        <w:ind w:left="1558" w:hanging="458"/>
      </w:pPr>
      <w:rPr>
        <w:rFonts w:ascii="Times Roman" w:cs="Times Roman" w:hAnsi="Times Roman" w:eastAsia="Times Roman"/>
        <w:b w:val="0"/>
        <w:bCs w:val="0"/>
        <w:i w:val="0"/>
        <w:iCs w:val="0"/>
        <w:caps w:val="0"/>
        <w:smallCaps w:val="0"/>
        <w:strike w:val="0"/>
        <w:dstrike w:val="0"/>
        <w:outline w:val="0"/>
        <w:emboss w:val="0"/>
        <w:imprint w:val="0"/>
        <w:spacing w:val="0"/>
        <w:w w:val="100"/>
        <w:kern w:val="0"/>
        <w:position w:val="-2"/>
        <w:highlight w:val="none"/>
        <w:vertAlign w:val="baseline"/>
      </w:rPr>
    </w:lvl>
    <w:lvl w:ilvl="5">
      <w:start w:val="1"/>
      <w:numFmt w:val="bullet"/>
      <w:suff w:val="tab"/>
      <w:lvlText w:val="•"/>
      <w:lvlJc w:val="left"/>
      <w:pPr>
        <w:ind w:left="1778" w:hanging="458"/>
      </w:pPr>
      <w:rPr>
        <w:rFonts w:ascii="Times Roman" w:cs="Times Roman" w:hAnsi="Times Roman" w:eastAsia="Times Roman"/>
        <w:b w:val="0"/>
        <w:bCs w:val="0"/>
        <w:i w:val="0"/>
        <w:iCs w:val="0"/>
        <w:caps w:val="0"/>
        <w:smallCaps w:val="0"/>
        <w:strike w:val="0"/>
        <w:dstrike w:val="0"/>
        <w:outline w:val="0"/>
        <w:emboss w:val="0"/>
        <w:imprint w:val="0"/>
        <w:spacing w:val="0"/>
        <w:w w:val="100"/>
        <w:kern w:val="0"/>
        <w:position w:val="-2"/>
        <w:highlight w:val="none"/>
        <w:vertAlign w:val="baseline"/>
      </w:rPr>
    </w:lvl>
    <w:lvl w:ilvl="6">
      <w:start w:val="1"/>
      <w:numFmt w:val="bullet"/>
      <w:suff w:val="tab"/>
      <w:lvlText w:val="•"/>
      <w:lvlJc w:val="left"/>
      <w:pPr>
        <w:ind w:left="1998" w:hanging="458"/>
      </w:pPr>
      <w:rPr>
        <w:rFonts w:ascii="Times Roman" w:cs="Times Roman" w:hAnsi="Times Roman" w:eastAsia="Times Roman"/>
        <w:b w:val="0"/>
        <w:bCs w:val="0"/>
        <w:i w:val="0"/>
        <w:iCs w:val="0"/>
        <w:caps w:val="0"/>
        <w:smallCaps w:val="0"/>
        <w:strike w:val="0"/>
        <w:dstrike w:val="0"/>
        <w:outline w:val="0"/>
        <w:emboss w:val="0"/>
        <w:imprint w:val="0"/>
        <w:spacing w:val="0"/>
        <w:w w:val="100"/>
        <w:kern w:val="0"/>
        <w:position w:val="-2"/>
        <w:highlight w:val="none"/>
        <w:vertAlign w:val="baseline"/>
      </w:rPr>
    </w:lvl>
    <w:lvl w:ilvl="7">
      <w:start w:val="1"/>
      <w:numFmt w:val="bullet"/>
      <w:suff w:val="tab"/>
      <w:lvlText w:val="•"/>
      <w:lvlJc w:val="left"/>
      <w:pPr>
        <w:ind w:left="2218" w:hanging="458"/>
      </w:pPr>
      <w:rPr>
        <w:rFonts w:ascii="Times Roman" w:cs="Times Roman" w:hAnsi="Times Roman" w:eastAsia="Times Roman"/>
        <w:b w:val="0"/>
        <w:bCs w:val="0"/>
        <w:i w:val="0"/>
        <w:iCs w:val="0"/>
        <w:caps w:val="0"/>
        <w:smallCaps w:val="0"/>
        <w:strike w:val="0"/>
        <w:dstrike w:val="0"/>
        <w:outline w:val="0"/>
        <w:emboss w:val="0"/>
        <w:imprint w:val="0"/>
        <w:spacing w:val="0"/>
        <w:w w:val="100"/>
        <w:kern w:val="0"/>
        <w:position w:val="-2"/>
        <w:highlight w:val="none"/>
        <w:vertAlign w:val="baseline"/>
      </w:rPr>
    </w:lvl>
    <w:lvl w:ilvl="8">
      <w:start w:val="1"/>
      <w:numFmt w:val="bullet"/>
      <w:suff w:val="tab"/>
      <w:lvlText w:val="•"/>
      <w:lvlJc w:val="left"/>
      <w:pPr>
        <w:ind w:left="2438" w:hanging="458"/>
      </w:pPr>
      <w:rPr>
        <w:rFonts w:ascii="Times Roman" w:cs="Times Roman" w:hAnsi="Times Roman" w:eastAsia="Times Roman"/>
        <w:b w:val="0"/>
        <w:bCs w:val="0"/>
        <w:i w:val="0"/>
        <w:iCs w:val="0"/>
        <w:caps w:val="0"/>
        <w:smallCaps w:val="0"/>
        <w:strike w:val="0"/>
        <w:dstrike w:val="0"/>
        <w:outline w:val="0"/>
        <w:emboss w:val="0"/>
        <w:imprint w:val="0"/>
        <w:spacing w:val="0"/>
        <w:w w:val="100"/>
        <w:kern w:val="0"/>
        <w:position w:val="-2"/>
        <w:highlight w:val="none"/>
        <w:vertAlign w:val="baseline"/>
      </w:rPr>
    </w:lvl>
  </w:abstractNum>
  <w:abstractNum w:abstractNumId="6">
    <w:multiLevelType w:val="hybridMultilevel"/>
    <w:lvl w:ilvl="0">
      <w:start w:val="1"/>
      <w:numFmt w:val="decimal"/>
      <w:suff w:val="tab"/>
      <w:lvlText w:val="%1."/>
      <w:lvlJc w:val="left"/>
      <w:pPr>
        <w:ind w:left="678" w:hanging="458"/>
      </w:pPr>
      <w:rPr>
        <w:rFonts w:ascii="Times Roman" w:cs="Times Roman" w:hAnsi="Times Roman" w:eastAsia="Times Roman"/>
        <w:b w:val="0"/>
        <w:bCs w:val="0"/>
        <w:i w:val="0"/>
        <w:iCs w:val="0"/>
        <w:caps w:val="0"/>
        <w:smallCaps w:val="0"/>
        <w:strike w:val="0"/>
        <w:dstrike w:val="0"/>
        <w:outline w:val="0"/>
        <w:emboss w:val="0"/>
        <w:imprint w:val="0"/>
        <w:spacing w:val="0"/>
        <w:w w:val="100"/>
        <w:kern w:val="0"/>
        <w:position w:val="0"/>
        <w:highlight w:val="none"/>
        <w:vertAlign w:val="baseline"/>
      </w:rPr>
    </w:lvl>
    <w:lvl w:ilvl="1">
      <w:start w:val="1"/>
      <w:numFmt w:val="decimal"/>
      <w:suff w:val="tab"/>
      <w:lvlText w:val="%2."/>
      <w:lvlJc w:val="left"/>
      <w:pPr>
        <w:ind w:left="898" w:hanging="458"/>
      </w:pPr>
      <w:rPr>
        <w:rFonts w:ascii="Times Roman" w:cs="Times Roman" w:hAnsi="Times Roman" w:eastAsia="Times Roman"/>
        <w:b w:val="0"/>
        <w:bCs w:val="0"/>
        <w:i w:val="0"/>
        <w:iCs w:val="0"/>
        <w:caps w:val="0"/>
        <w:smallCaps w:val="0"/>
        <w:strike w:val="0"/>
        <w:dstrike w:val="0"/>
        <w:outline w:val="0"/>
        <w:emboss w:val="0"/>
        <w:imprint w:val="0"/>
        <w:spacing w:val="0"/>
        <w:w w:val="100"/>
        <w:kern w:val="0"/>
        <w:position w:val="0"/>
        <w:highlight w:val="none"/>
        <w:vertAlign w:val="baseline"/>
      </w:rPr>
    </w:lvl>
    <w:lvl w:ilvl="2">
      <w:start w:val="1"/>
      <w:numFmt w:val="decimal"/>
      <w:suff w:val="tab"/>
      <w:lvlText w:val="%3."/>
      <w:lvlJc w:val="left"/>
      <w:pPr>
        <w:ind w:left="1118" w:hanging="458"/>
      </w:pPr>
      <w:rPr>
        <w:rFonts w:ascii="Times Roman" w:cs="Times Roman" w:hAnsi="Times Roman" w:eastAsia="Times Roman"/>
        <w:b w:val="0"/>
        <w:bCs w:val="0"/>
        <w:i w:val="0"/>
        <w:iCs w:val="0"/>
        <w:caps w:val="0"/>
        <w:smallCaps w:val="0"/>
        <w:strike w:val="0"/>
        <w:dstrike w:val="0"/>
        <w:outline w:val="0"/>
        <w:emboss w:val="0"/>
        <w:imprint w:val="0"/>
        <w:spacing w:val="0"/>
        <w:w w:val="100"/>
        <w:kern w:val="0"/>
        <w:position w:val="0"/>
        <w:highlight w:val="none"/>
        <w:vertAlign w:val="baseline"/>
      </w:rPr>
    </w:lvl>
    <w:lvl w:ilvl="3">
      <w:start w:val="1"/>
      <w:numFmt w:val="decimal"/>
      <w:suff w:val="tab"/>
      <w:lvlText w:val="%4."/>
      <w:lvlJc w:val="left"/>
      <w:pPr>
        <w:ind w:left="1338" w:hanging="458"/>
      </w:pPr>
      <w:rPr>
        <w:rFonts w:ascii="Times Roman" w:cs="Times Roman" w:hAnsi="Times Roman" w:eastAsia="Times Roman"/>
        <w:b w:val="0"/>
        <w:bCs w:val="0"/>
        <w:i w:val="0"/>
        <w:iCs w:val="0"/>
        <w:caps w:val="0"/>
        <w:smallCaps w:val="0"/>
        <w:strike w:val="0"/>
        <w:dstrike w:val="0"/>
        <w:outline w:val="0"/>
        <w:emboss w:val="0"/>
        <w:imprint w:val="0"/>
        <w:spacing w:val="0"/>
        <w:w w:val="100"/>
        <w:kern w:val="0"/>
        <w:position w:val="0"/>
        <w:highlight w:val="none"/>
        <w:vertAlign w:val="baseline"/>
      </w:rPr>
    </w:lvl>
    <w:lvl w:ilvl="4">
      <w:start w:val="1"/>
      <w:numFmt w:val="decimal"/>
      <w:suff w:val="tab"/>
      <w:lvlText w:val="%5."/>
      <w:lvlJc w:val="left"/>
      <w:pPr>
        <w:ind w:left="1558" w:hanging="458"/>
      </w:pPr>
      <w:rPr>
        <w:rFonts w:ascii="Times Roman" w:cs="Times Roman" w:hAnsi="Times Roman" w:eastAsia="Times Roman"/>
        <w:b w:val="0"/>
        <w:bCs w:val="0"/>
        <w:i w:val="0"/>
        <w:iCs w:val="0"/>
        <w:caps w:val="0"/>
        <w:smallCaps w:val="0"/>
        <w:strike w:val="0"/>
        <w:dstrike w:val="0"/>
        <w:outline w:val="0"/>
        <w:emboss w:val="0"/>
        <w:imprint w:val="0"/>
        <w:spacing w:val="0"/>
        <w:w w:val="100"/>
        <w:kern w:val="0"/>
        <w:position w:val="0"/>
        <w:highlight w:val="none"/>
        <w:vertAlign w:val="baseline"/>
      </w:rPr>
    </w:lvl>
    <w:lvl w:ilvl="5">
      <w:start w:val="1"/>
      <w:numFmt w:val="decimal"/>
      <w:suff w:val="tab"/>
      <w:lvlText w:val="%6."/>
      <w:lvlJc w:val="left"/>
      <w:pPr>
        <w:ind w:left="1778" w:hanging="458"/>
      </w:pPr>
      <w:rPr>
        <w:rFonts w:ascii="Times Roman" w:cs="Times Roman" w:hAnsi="Times Roman" w:eastAsia="Times Roman"/>
        <w:b w:val="0"/>
        <w:bCs w:val="0"/>
        <w:i w:val="0"/>
        <w:iCs w:val="0"/>
        <w:caps w:val="0"/>
        <w:smallCaps w:val="0"/>
        <w:strike w:val="0"/>
        <w:dstrike w:val="0"/>
        <w:outline w:val="0"/>
        <w:emboss w:val="0"/>
        <w:imprint w:val="0"/>
        <w:spacing w:val="0"/>
        <w:w w:val="100"/>
        <w:kern w:val="0"/>
        <w:position w:val="0"/>
        <w:highlight w:val="none"/>
        <w:vertAlign w:val="baseline"/>
      </w:rPr>
    </w:lvl>
    <w:lvl w:ilvl="6">
      <w:start w:val="1"/>
      <w:numFmt w:val="decimal"/>
      <w:suff w:val="tab"/>
      <w:lvlText w:val="%7."/>
      <w:lvlJc w:val="left"/>
      <w:pPr>
        <w:ind w:left="1998" w:hanging="458"/>
      </w:pPr>
      <w:rPr>
        <w:rFonts w:ascii="Times Roman" w:cs="Times Roman" w:hAnsi="Times Roman" w:eastAsia="Times Roman"/>
        <w:b w:val="0"/>
        <w:bCs w:val="0"/>
        <w:i w:val="0"/>
        <w:iCs w:val="0"/>
        <w:caps w:val="0"/>
        <w:smallCaps w:val="0"/>
        <w:strike w:val="0"/>
        <w:dstrike w:val="0"/>
        <w:outline w:val="0"/>
        <w:emboss w:val="0"/>
        <w:imprint w:val="0"/>
        <w:spacing w:val="0"/>
        <w:w w:val="100"/>
        <w:kern w:val="0"/>
        <w:position w:val="0"/>
        <w:highlight w:val="none"/>
        <w:vertAlign w:val="baseline"/>
      </w:rPr>
    </w:lvl>
    <w:lvl w:ilvl="7">
      <w:start w:val="1"/>
      <w:numFmt w:val="decimal"/>
      <w:suff w:val="tab"/>
      <w:lvlText w:val="%8."/>
      <w:lvlJc w:val="left"/>
      <w:pPr>
        <w:ind w:left="2218" w:hanging="458"/>
      </w:pPr>
      <w:rPr>
        <w:rFonts w:ascii="Times Roman" w:cs="Times Roman" w:hAnsi="Times Roman" w:eastAsia="Times Roman"/>
        <w:b w:val="0"/>
        <w:bCs w:val="0"/>
        <w:i w:val="0"/>
        <w:iCs w:val="0"/>
        <w:caps w:val="0"/>
        <w:smallCaps w:val="0"/>
        <w:strike w:val="0"/>
        <w:dstrike w:val="0"/>
        <w:outline w:val="0"/>
        <w:emboss w:val="0"/>
        <w:imprint w:val="0"/>
        <w:spacing w:val="0"/>
        <w:w w:val="100"/>
        <w:kern w:val="0"/>
        <w:position w:val="0"/>
        <w:highlight w:val="none"/>
        <w:vertAlign w:val="baseline"/>
      </w:rPr>
    </w:lvl>
    <w:lvl w:ilvl="8">
      <w:start w:val="1"/>
      <w:numFmt w:val="decimal"/>
      <w:suff w:val="tab"/>
      <w:lvlText w:val="%9."/>
      <w:lvlJc w:val="left"/>
      <w:pPr>
        <w:ind w:left="2438" w:hanging="458"/>
      </w:pPr>
      <w:rPr>
        <w:rFonts w:ascii="Times Roman" w:cs="Times Roman" w:hAnsi="Times Roman" w:eastAsia="Times Roman"/>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7">
    <w:multiLevelType w:val="hybridMultilevel"/>
    <w:lvl w:ilvl="0">
      <w:start w:val="1"/>
      <w:numFmt w:val="bullet"/>
      <w:suff w:val="tab"/>
      <w:lvlText w:val="•"/>
      <w:lvlJc w:val="left"/>
      <w:pPr>
        <w:ind w:left="678" w:hanging="458"/>
      </w:pPr>
      <w:rPr>
        <w:rFonts w:ascii="Times Roman" w:cs="Times Roman" w:hAnsi="Times Roman" w:eastAsia="Times Roman"/>
        <w:b w:val="0"/>
        <w:bCs w:val="0"/>
        <w:i w:val="0"/>
        <w:iCs w:val="0"/>
        <w:caps w:val="0"/>
        <w:smallCaps w:val="0"/>
        <w:strike w:val="0"/>
        <w:dstrike w:val="0"/>
        <w:outline w:val="0"/>
        <w:emboss w:val="0"/>
        <w:imprint w:val="0"/>
        <w:spacing w:val="0"/>
        <w:w w:val="100"/>
        <w:kern w:val="0"/>
        <w:position w:val="0"/>
        <w:highlight w:val="none"/>
        <w:vertAlign w:val="baseline"/>
      </w:rPr>
    </w:lvl>
    <w:lvl w:ilvl="1">
      <w:start w:val="1"/>
      <w:numFmt w:val="bullet"/>
      <w:suff w:val="tab"/>
      <w:lvlText w:val="•"/>
      <w:lvlJc w:val="left"/>
      <w:pPr>
        <w:ind w:left="898" w:hanging="458"/>
      </w:pPr>
      <w:rPr>
        <w:rFonts w:ascii="Times Roman" w:cs="Times Roman" w:hAnsi="Times Roman" w:eastAsia="Times Roman"/>
        <w:b w:val="0"/>
        <w:bCs w:val="0"/>
        <w:i w:val="0"/>
        <w:iCs w:val="0"/>
        <w:caps w:val="0"/>
        <w:smallCaps w:val="0"/>
        <w:strike w:val="0"/>
        <w:dstrike w:val="0"/>
        <w:outline w:val="0"/>
        <w:emboss w:val="0"/>
        <w:imprint w:val="0"/>
        <w:spacing w:val="0"/>
        <w:w w:val="100"/>
        <w:kern w:val="0"/>
        <w:position w:val="-2"/>
        <w:highlight w:val="none"/>
        <w:vertAlign w:val="baseline"/>
      </w:rPr>
    </w:lvl>
    <w:lvl w:ilvl="2">
      <w:start w:val="1"/>
      <w:numFmt w:val="bullet"/>
      <w:suff w:val="tab"/>
      <w:lvlText w:val="•"/>
      <w:lvlJc w:val="left"/>
      <w:pPr>
        <w:ind w:left="1118" w:hanging="458"/>
      </w:pPr>
      <w:rPr>
        <w:rFonts w:ascii="Times Roman" w:cs="Times Roman" w:hAnsi="Times Roman" w:eastAsia="Times Roman"/>
        <w:b w:val="0"/>
        <w:bCs w:val="0"/>
        <w:i w:val="0"/>
        <w:iCs w:val="0"/>
        <w:caps w:val="0"/>
        <w:smallCaps w:val="0"/>
        <w:strike w:val="0"/>
        <w:dstrike w:val="0"/>
        <w:outline w:val="0"/>
        <w:emboss w:val="0"/>
        <w:imprint w:val="0"/>
        <w:spacing w:val="0"/>
        <w:w w:val="100"/>
        <w:kern w:val="0"/>
        <w:position w:val="-2"/>
        <w:highlight w:val="none"/>
        <w:vertAlign w:val="baseline"/>
      </w:rPr>
    </w:lvl>
    <w:lvl w:ilvl="3">
      <w:start w:val="1"/>
      <w:numFmt w:val="bullet"/>
      <w:suff w:val="tab"/>
      <w:lvlText w:val="•"/>
      <w:lvlJc w:val="left"/>
      <w:pPr>
        <w:ind w:left="1338" w:hanging="458"/>
      </w:pPr>
      <w:rPr>
        <w:rFonts w:ascii="Times Roman" w:cs="Times Roman" w:hAnsi="Times Roman" w:eastAsia="Times Roman"/>
        <w:b w:val="0"/>
        <w:bCs w:val="0"/>
        <w:i w:val="0"/>
        <w:iCs w:val="0"/>
        <w:caps w:val="0"/>
        <w:smallCaps w:val="0"/>
        <w:strike w:val="0"/>
        <w:dstrike w:val="0"/>
        <w:outline w:val="0"/>
        <w:emboss w:val="0"/>
        <w:imprint w:val="0"/>
        <w:spacing w:val="0"/>
        <w:w w:val="100"/>
        <w:kern w:val="0"/>
        <w:position w:val="-2"/>
        <w:highlight w:val="none"/>
        <w:vertAlign w:val="baseline"/>
      </w:rPr>
    </w:lvl>
    <w:lvl w:ilvl="4">
      <w:start w:val="1"/>
      <w:numFmt w:val="bullet"/>
      <w:suff w:val="tab"/>
      <w:lvlText w:val="•"/>
      <w:lvlJc w:val="left"/>
      <w:pPr>
        <w:ind w:left="1558" w:hanging="458"/>
      </w:pPr>
      <w:rPr>
        <w:rFonts w:ascii="Times Roman" w:cs="Times Roman" w:hAnsi="Times Roman" w:eastAsia="Times Roman"/>
        <w:b w:val="0"/>
        <w:bCs w:val="0"/>
        <w:i w:val="0"/>
        <w:iCs w:val="0"/>
        <w:caps w:val="0"/>
        <w:smallCaps w:val="0"/>
        <w:strike w:val="0"/>
        <w:dstrike w:val="0"/>
        <w:outline w:val="0"/>
        <w:emboss w:val="0"/>
        <w:imprint w:val="0"/>
        <w:spacing w:val="0"/>
        <w:w w:val="100"/>
        <w:kern w:val="0"/>
        <w:position w:val="-2"/>
        <w:highlight w:val="none"/>
        <w:vertAlign w:val="baseline"/>
      </w:rPr>
    </w:lvl>
    <w:lvl w:ilvl="5">
      <w:start w:val="1"/>
      <w:numFmt w:val="bullet"/>
      <w:suff w:val="tab"/>
      <w:lvlText w:val="•"/>
      <w:lvlJc w:val="left"/>
      <w:pPr>
        <w:ind w:left="1778" w:hanging="458"/>
      </w:pPr>
      <w:rPr>
        <w:rFonts w:ascii="Times Roman" w:cs="Times Roman" w:hAnsi="Times Roman" w:eastAsia="Times Roman"/>
        <w:b w:val="0"/>
        <w:bCs w:val="0"/>
        <w:i w:val="0"/>
        <w:iCs w:val="0"/>
        <w:caps w:val="0"/>
        <w:smallCaps w:val="0"/>
        <w:strike w:val="0"/>
        <w:dstrike w:val="0"/>
        <w:outline w:val="0"/>
        <w:emboss w:val="0"/>
        <w:imprint w:val="0"/>
        <w:spacing w:val="0"/>
        <w:w w:val="100"/>
        <w:kern w:val="0"/>
        <w:position w:val="-2"/>
        <w:highlight w:val="none"/>
        <w:vertAlign w:val="baseline"/>
      </w:rPr>
    </w:lvl>
    <w:lvl w:ilvl="6">
      <w:start w:val="1"/>
      <w:numFmt w:val="bullet"/>
      <w:suff w:val="tab"/>
      <w:lvlText w:val="•"/>
      <w:lvlJc w:val="left"/>
      <w:pPr>
        <w:ind w:left="1998" w:hanging="458"/>
      </w:pPr>
      <w:rPr>
        <w:rFonts w:ascii="Times Roman" w:cs="Times Roman" w:hAnsi="Times Roman" w:eastAsia="Times Roman"/>
        <w:b w:val="0"/>
        <w:bCs w:val="0"/>
        <w:i w:val="0"/>
        <w:iCs w:val="0"/>
        <w:caps w:val="0"/>
        <w:smallCaps w:val="0"/>
        <w:strike w:val="0"/>
        <w:dstrike w:val="0"/>
        <w:outline w:val="0"/>
        <w:emboss w:val="0"/>
        <w:imprint w:val="0"/>
        <w:spacing w:val="0"/>
        <w:w w:val="100"/>
        <w:kern w:val="0"/>
        <w:position w:val="-2"/>
        <w:highlight w:val="none"/>
        <w:vertAlign w:val="baseline"/>
      </w:rPr>
    </w:lvl>
    <w:lvl w:ilvl="7">
      <w:start w:val="1"/>
      <w:numFmt w:val="bullet"/>
      <w:suff w:val="tab"/>
      <w:lvlText w:val="•"/>
      <w:lvlJc w:val="left"/>
      <w:pPr>
        <w:ind w:left="2218" w:hanging="458"/>
      </w:pPr>
      <w:rPr>
        <w:rFonts w:ascii="Times Roman" w:cs="Times Roman" w:hAnsi="Times Roman" w:eastAsia="Times Roman"/>
        <w:b w:val="0"/>
        <w:bCs w:val="0"/>
        <w:i w:val="0"/>
        <w:iCs w:val="0"/>
        <w:caps w:val="0"/>
        <w:smallCaps w:val="0"/>
        <w:strike w:val="0"/>
        <w:dstrike w:val="0"/>
        <w:outline w:val="0"/>
        <w:emboss w:val="0"/>
        <w:imprint w:val="0"/>
        <w:spacing w:val="0"/>
        <w:w w:val="100"/>
        <w:kern w:val="0"/>
        <w:position w:val="-2"/>
        <w:highlight w:val="none"/>
        <w:vertAlign w:val="baseline"/>
      </w:rPr>
    </w:lvl>
    <w:lvl w:ilvl="8">
      <w:start w:val="1"/>
      <w:numFmt w:val="bullet"/>
      <w:suff w:val="tab"/>
      <w:lvlText w:val="•"/>
      <w:lvlJc w:val="left"/>
      <w:pPr>
        <w:ind w:left="2438" w:hanging="458"/>
      </w:pPr>
      <w:rPr>
        <w:rFonts w:ascii="Times Roman" w:cs="Times Roman" w:hAnsi="Times Roman" w:eastAsia="Times Roman"/>
        <w:b w:val="0"/>
        <w:bCs w:val="0"/>
        <w:i w:val="0"/>
        <w:iCs w:val="0"/>
        <w:caps w:val="0"/>
        <w:smallCaps w:val="0"/>
        <w:strike w:val="0"/>
        <w:dstrike w:val="0"/>
        <w:outline w:val="0"/>
        <w:emboss w:val="0"/>
        <w:imprint w:val="0"/>
        <w:spacing w:val="0"/>
        <w:w w:val="100"/>
        <w:kern w:val="0"/>
        <w:position w:val="-2"/>
        <w:highlight w:val="none"/>
        <w:vertAlign w:val="baseline"/>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bering>
</file>

<file path=word/settings.xml><?xml version="1.0" encoding="utf-8"?>
<w:settings xmlns:mc="http://schemas.openxmlformats.org/markup-compatibility/2006" xmlns:o="urn:schemas-microsoft-com:office:office" xmlns:v="urn:schemas-microsoft-com:vml" xmlns:w="http://schemas.openxmlformats.org/wordprocessingml/2006/main">
  <w:view w:val="print"/>
  <w:mirrorMargins w:val="0"/>
  <w:bordersDoNotSurroundHeader w:val="0"/>
  <w:bordersDoNotSurroundFooter w:val="0"/>
  <w:displayBackgroundShape/>
  <w:revisionView w:markup="1" w:comments="1" w:insDel="1" w:formatting="0"/>
  <w:defaultTabStop w:val="720"/>
  <w:autoHyphenation w:val="0"/>
  <w:evenAndOddHeaders w:val="0"/>
  <w:bookFoldPrinting w:val="0"/>
  <w:noLineBreaksAfter w:lang="English" w:val="‘“(〔[{〈《「『【⦅〘〖«〝︵︷︹︻︽︿﹁﹃﹇﹙﹛﹝｢"/>
  <w:noLineBreaksBefore w:lang="English" w:val="’”)〕]}〉"/>
  <w:compat>
    <w:compatSetting w:name="compatibilityMode" w:uri="http://schemas.microsoft.com/office/word" w:val="15"/>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xmlns:mc="http://schemas.openxmlformats.org/markup-compatibility/2006" xmlns:w14="http://schemas.microsoft.com/office/word/2010/wordml" mc:Ignorable="w14">
  <w:docDefaults>
    <w:rPrDefault>
      <w:rPr>
        <w:rFonts w:ascii="Times New Roman" w:cs="Times New Roman" w:hAnsi="Times New Roman" w:eastAsia="Arial Unicode MS"/>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keepNext w:val="0"/>
        <w:keepLines w:val="0"/>
        <w:pageBreakBefore w:val="0"/>
        <w:framePr w:anchorLock="0" w:w="0" w:h="0" w:vSpace="0" w:hSpace="0" w:xAlign="left" w:y="0" w:hRule="exact" w:vAnchor="margin"/>
        <w:widowControl w:val="1"/>
        <w:numPr>
          <w:ilvl w:val="0"/>
          <w:numId w:val="0"/>
        </w:numPr>
        <w:suppressLineNumbers w:val="0"/>
        <w:pBdr>
          <w:top w:val="nil"/>
          <w:left w:val="nil"/>
          <w:bottom w:val="nil"/>
          <w:right w:val="nil"/>
          <w:between w:val="nil"/>
          <w:bar w:val="nil"/>
        </w:pBdr>
        <w:shd w:val="clear" w:color="auto" w:fill="auto"/>
        <w:suppressAutoHyphens w:val="0"/>
        <w:spacing w:before="0" w:beforeAutospacing="0" w:after="0" w:afterAutospacing="0" w:line="240" w:lineRule="auto"/>
        <w:ind w:left="0" w:right="0" w:firstLine="0"/>
        <w:jc w:val="left"/>
        <w:outlineLvl w:val="9"/>
      </w:pPr>
    </w:pPrDefault>
  </w:docDefaults>
  <w:style w:type="paragraph" w:default="1" w:styleId="Normal">
    <w:name w:val="Normal"/>
    <w:next w:val="Normal"/>
    <w:pPr/>
    <w:rPr>
      <w:sz w:val="24"/>
      <w:szCs w:val="24"/>
      <w:lang w:val="en-US" w:eastAsia="en-US" w:bidi="ar-SA"/>
    </w:rPr>
  </w:style>
  <w:style w:type="character" w:default="1" w:styleId="Default Paragraph Font">
    <w:name w:val="Default Paragraph Font"/>
    <w:next w:val="Default Paragraph Font"/>
  </w:style>
  <w:style w:type="character" w:styleId="Hyperlink">
    <w:name w:val="Hyperlink"/>
    <w:rPr>
      <w:u w:val="single"/>
    </w:rPr>
  </w:style>
  <w:style w:type="table" w:default="1" w:styleId="Table Normal">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default="1" w:styleId="No List">
    <w:name w:val="No List"/>
    <w:next w:val="No List"/>
    <w:pPr/>
  </w:style>
  <w:style w:type="paragraph" w:styleId="Default">
    <w:name w:val="Default"/>
    <w:next w:val="Default"/>
    <w:pPr>
      <w:keepNext w:val="0"/>
      <w:keepLines w:val="0"/>
      <w:pageBreakBefore w:val="0"/>
      <w:widowControl w:val="1"/>
      <w:shd w:val="clear" w:color="auto" w:fill="auto"/>
      <w:suppressAutoHyphens w:val="0"/>
      <w:bidi w:val="0"/>
      <w:spacing w:before="160" w:after="0" w:line="288" w:lineRule="auto"/>
      <w:ind w:left="0" w:right="0" w:firstLine="0"/>
      <w:jc w:val="left"/>
      <w:outlineLvl w:val="9"/>
    </w:pPr>
    <w:rPr>
      <w:rFonts w:ascii="Helvetica Neue" w:cs="Arial Unicode MS" w:hAnsi="Helvetica Neue" w:eastAsia="Arial Unicode MS"/>
      <w:b w:val="0"/>
      <w:bCs w:val="0"/>
      <w:i w:val="0"/>
      <w:iCs w:val="0"/>
      <w:caps w:val="0"/>
      <w:smallCaps w:val="0"/>
      <w:strike w:val="0"/>
      <w:dstrike w:val="0"/>
      <w:outline w:val="0"/>
      <w:color w:val="000000"/>
      <w:spacing w:val="0"/>
      <w:kern w:val="0"/>
      <w:position w:val="0"/>
      <w:sz w:val="24"/>
      <w:szCs w:val="24"/>
      <w:u w:val="none"/>
      <w:shd w:val="nil" w:color="auto" w:fill="auto"/>
      <w:vertAlign w:val="baseline"/>
      <w14:textOutline>
        <w14:noFill/>
      </w14:textOutline>
      <w14:textFill>
        <w14:solidFill>
          <w14:srgbClr w14:val="000000"/>
        </w14:solidFill>
      </w14:textFill>
    </w:rPr>
  </w:style>
  <w:style w:type="paragraph" w:styleId="Body">
    <w:name w:val="Body"/>
    <w:next w:val="Body"/>
    <w:pPr>
      <w:keepNext w:val="0"/>
      <w:keepLines w:val="0"/>
      <w:pageBreakBefore w:val="0"/>
      <w:widowControl w:val="1"/>
      <w:shd w:val="clear" w:color="auto" w:fill="auto"/>
      <w:suppressAutoHyphens w:val="0"/>
      <w:bidi w:val="0"/>
      <w:spacing w:before="0" w:after="0" w:line="240" w:lineRule="auto"/>
      <w:ind w:left="0" w:right="0" w:firstLine="0"/>
      <w:jc w:val="left"/>
      <w:outlineLvl w:val="9"/>
    </w:pPr>
    <w:rPr>
      <w:rFonts w:ascii="Helvetica Neue" w:cs="Arial Unicode MS" w:hAnsi="Helvetica Neue" w:eastAsia="Arial Unicode MS"/>
      <w:b w:val="0"/>
      <w:bCs w:val="0"/>
      <w:i w:val="0"/>
      <w:iCs w:val="0"/>
      <w:caps w:val="0"/>
      <w:smallCaps w:val="0"/>
      <w:strike w:val="0"/>
      <w:dstrike w:val="0"/>
      <w:outline w:val="0"/>
      <w:color w:val="000000"/>
      <w:spacing w:val="0"/>
      <w:kern w:val="0"/>
      <w:position w:val="0"/>
      <w:sz w:val="22"/>
      <w:szCs w:val="22"/>
      <w:u w:val="none"/>
      <w:shd w:val="nil" w:color="auto" w:fill="auto"/>
      <w:vertAlign w:val="baseline"/>
      <w14:textOutline>
        <w14:noFill/>
      </w14:textOutline>
      <w14:textFill>
        <w14:solidFill>
          <w14:srgbClr w14:val="000000"/>
        </w14:solidFill>
      </w14:textFill>
    </w:rPr>
  </w:style>
  <w:style w:type="character" w:styleId="None">
    <w:name w:val="None"/>
  </w:style>
  <w:style w:type="character" w:styleId="Hyperlink.0">
    <w:name w:val="Hyperlink.0"/>
    <w:basedOn w:val="None"/>
    <w:next w:val="Hyperlink.0"/>
    <w:rPr>
      <w:outline w:val="0"/>
      <w:color w:val="0000ee"/>
      <w:u w:val="single"/>
      <w14:textFill>
        <w14:solidFill>
          <w14:srgbClr w14:val="0000EE"/>
        </w14:solidFill>
      </w14:textFill>
    </w:rPr>
  </w:style>
</w:styles>
</file>

<file path=word/_rels/document.xml.rels><?xml version="1.0" encoding="UTF-8"?>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styles" Target="styles.xml"/><Relationship Id="rId4" Type="http://schemas.openxmlformats.org/officeDocument/2006/relationships/header" Target="header1.xml"/><Relationship Id="rId5" Type="http://schemas.openxmlformats.org/officeDocument/2006/relationships/footer" Target="footer1.xml"/><Relationship Id="rId6" Type="http://schemas.openxmlformats.org/officeDocument/2006/relationships/numbering" Target="numbering.xml"/><Relationship Id="rId7" Type="http://schemas.openxmlformats.org/officeDocument/2006/relationships/theme" Target="theme/theme1.xml"/></Relationships>

</file>

<file path=word/theme/theme1.xml><?xml version="1.0" encoding="utf-8"?>
<a:theme xmlns:a="http://schemas.openxmlformats.org/drawingml/2006/main" xmlns:r="http://schemas.openxmlformats.org/officeDocument/2006/relationships" name="Blank">
  <a:themeElements>
    <a:clrScheme name="Blank">
      <a:dk1>
        <a:srgbClr val="000000"/>
      </a:dk1>
      <a:lt1>
        <a:srgbClr val="FFFFFF"/>
      </a:lt1>
      <a:dk2>
        <a:srgbClr val="5E5E5E"/>
      </a:dk2>
      <a:lt2>
        <a:srgbClr val="D5D5D5"/>
      </a:lt2>
      <a:accent1>
        <a:srgbClr val="00A2FF"/>
      </a:accent1>
      <a:accent2>
        <a:srgbClr val="16E7CF"/>
      </a:accent2>
      <a:accent3>
        <a:srgbClr val="61D836"/>
      </a:accent3>
      <a:accent4>
        <a:srgbClr val="FFD932"/>
      </a:accent4>
      <a:accent5>
        <a:srgbClr val="FF644E"/>
      </a:accent5>
      <a:accent6>
        <a:srgbClr val="FF42A1"/>
      </a:accent6>
      <a:hlink>
        <a:srgbClr val="0000FF"/>
      </a:hlink>
      <a:folHlink>
        <a:srgbClr val="FF00FF"/>
      </a:folHlink>
    </a:clrScheme>
    <a:fontScheme name="Blank">
      <a:majorFont>
        <a:latin typeface="Helvetica Neue"/>
        <a:ea typeface="Helvetica Neue"/>
        <a:cs typeface="Helvetica Neue"/>
      </a:majorFont>
      <a:minorFont>
        <a:latin typeface="Helvetica Neue"/>
        <a:ea typeface="Helvetica Neue"/>
        <a:cs typeface="Helvetica Neue"/>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000000"/>
        </a:solidFill>
        <a:ln w="12700" cap="flat">
          <a:noFill/>
          <a:miter lim="400000"/>
        </a:ln>
        <a:effectLst/>
        <a:sp3d/>
      </a:spPr>
      <a:bodyPr rot="0" spcFirstLastPara="1" vertOverflow="overflow" horzOverflow="overflow" vert="horz" wrap="square" lIns="50800" tIns="50800" rIns="50800" bIns="50800" numCol="1" spcCol="38100" rtlCol="0" anchor="ctr" upright="0">
        <a:spAutoFit/>
      </a:bodyPr>
      <a:lstStyle>
        <a:defPPr marL="0" marR="0" indent="0" algn="ctr" defTabSz="584200" rtl="0" fontAlgn="auto" latinLnBrk="0" hangingPunct="0">
          <a:lnSpc>
            <a:spcPct val="100000"/>
          </a:lnSpc>
          <a:spcBef>
            <a:spcPts val="0"/>
          </a:spcBef>
          <a:spcAft>
            <a:spcPts val="0"/>
          </a:spcAft>
          <a:buClrTx/>
          <a:buSzTx/>
          <a:buFontTx/>
          <a:buNone/>
          <a:tabLst/>
          <a:defRPr b="0" baseline="0" cap="none" i="0" spc="0" strike="noStrike" sz="1200" u="none" kumimoji="0" normalizeH="0">
            <a:ln>
              <a:noFill/>
            </a:ln>
            <a:solidFill>
              <a:srgbClr val="FFFFFF"/>
            </a:solidFill>
            <a:effectLst/>
            <a:uFillTx/>
            <a:latin typeface="Helvetica Neue Medium"/>
            <a:ea typeface="Helvetica Neue Medium"/>
            <a:cs typeface="Helvetica Neue Medium"/>
            <a:sym typeface="Helvetica Neue Medium"/>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25400" cap="flat">
          <a:solidFill>
            <a:srgbClr val="000000"/>
          </a:solidFill>
          <a:prstDash val="solid"/>
          <a:miter lim="400000"/>
        </a:ln>
        <a:effectLst/>
        <a:sp3d/>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upright="0">
        <a:spAutoFit/>
      </a:bodyPr>
      <a:lstStyle>
        <a:defPPr marL="0" marR="0" indent="0" algn="l" defTabSz="457200" rtl="0" fontAlgn="auto" latinLnBrk="0" hangingPunct="0">
          <a:lnSpc>
            <a:spcPct val="100000"/>
          </a:lnSpc>
          <a:spcBef>
            <a:spcPts val="0"/>
          </a:spcBef>
          <a:spcAft>
            <a:spcPts val="0"/>
          </a:spcAft>
          <a:buClrTx/>
          <a:buSzTx/>
          <a:buFontTx/>
          <a:buNone/>
          <a:tabLst/>
          <a:defRPr b="0" baseline="0" cap="none" i="0" spc="0" strike="noStrike" sz="1100" u="none" kumimoji="0" normalizeH="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xsi="http://www.w3.org/2001/XMLSchema-instance"/>
</file>